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3F" w:rsidRPr="00E96DB2" w:rsidRDefault="00E96DB2">
      <w:pPr>
        <w:spacing w:after="0" w:line="408" w:lineRule="auto"/>
        <w:ind w:left="120"/>
        <w:jc w:val="center"/>
        <w:rPr>
          <w:lang w:val="ru-RU"/>
        </w:rPr>
      </w:pPr>
      <w:bookmarkStart w:id="0" w:name="block-15125500"/>
      <w:r w:rsidRPr="00E96D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783F" w:rsidRPr="00E96DB2" w:rsidRDefault="005D783F">
      <w:pPr>
        <w:spacing w:after="0" w:line="408" w:lineRule="auto"/>
        <w:ind w:left="120"/>
        <w:jc w:val="center"/>
        <w:rPr>
          <w:lang w:val="ru-RU"/>
        </w:rPr>
      </w:pPr>
    </w:p>
    <w:p w:rsidR="005D783F" w:rsidRPr="00E96DB2" w:rsidRDefault="005D783F">
      <w:pPr>
        <w:spacing w:after="0" w:line="408" w:lineRule="auto"/>
        <w:ind w:left="120"/>
        <w:jc w:val="center"/>
        <w:rPr>
          <w:lang w:val="ru-RU"/>
        </w:rPr>
      </w:pPr>
    </w:p>
    <w:p w:rsidR="005D783F" w:rsidRPr="00E96DB2" w:rsidRDefault="00E96DB2">
      <w:pPr>
        <w:spacing w:after="0" w:line="408" w:lineRule="auto"/>
        <w:ind w:left="120"/>
        <w:jc w:val="center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6DB2" w:rsidRPr="009419CE" w:rsidTr="00E96DB2">
        <w:tc>
          <w:tcPr>
            <w:tcW w:w="3114" w:type="dxa"/>
          </w:tcPr>
          <w:p w:rsidR="00E96DB2" w:rsidRPr="0040209D" w:rsidRDefault="00E96DB2" w:rsidP="00E96D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6DB2" w:rsidRPr="008944ED" w:rsidRDefault="00E96DB2" w:rsidP="00E96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092C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Скнятиновской ООШ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96DB2" w:rsidRDefault="00092C78" w:rsidP="00E96D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E96DB2" w:rsidRDefault="00092C78" w:rsidP="00E96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Педсовет </w:t>
            </w:r>
            <w:r w:rsidR="00E96D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31.08.23</w:t>
            </w:r>
            <w:r w:rsidR="00E96D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96DB2" w:rsidRPr="00E96D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E96DB2" w:rsidRPr="0040209D" w:rsidRDefault="00E96DB2" w:rsidP="00E96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DB2" w:rsidRPr="0040209D" w:rsidRDefault="00E96DB2" w:rsidP="00E96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6DB2" w:rsidRPr="008944ED" w:rsidRDefault="00E96DB2" w:rsidP="00E96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092C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Скнятиновской ООШ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96DB2" w:rsidRDefault="00092C78" w:rsidP="00E96D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E96DB2" w:rsidRDefault="00092C78" w:rsidP="00E96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 от 01.09.23</w:t>
            </w:r>
          </w:p>
          <w:p w:rsidR="00E96DB2" w:rsidRPr="0040209D" w:rsidRDefault="00E96DB2" w:rsidP="00E96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DB2" w:rsidRDefault="00E96DB2" w:rsidP="00E96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6DB2" w:rsidRPr="008944ED" w:rsidRDefault="00E96DB2" w:rsidP="00E96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092C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Скнятиновской ООШ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96DB2" w:rsidRDefault="00092C78" w:rsidP="00E96D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  <w:r w:rsidR="00E96D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6DB2" w:rsidRDefault="00092C78" w:rsidP="00E96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 от 01.09.23</w:t>
            </w:r>
          </w:p>
          <w:p w:rsidR="00E96DB2" w:rsidRPr="0040209D" w:rsidRDefault="00E96DB2" w:rsidP="00E96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E96DB2">
      <w:pPr>
        <w:spacing w:after="0" w:line="408" w:lineRule="auto"/>
        <w:ind w:left="120"/>
        <w:jc w:val="center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783F" w:rsidRPr="00E96DB2" w:rsidRDefault="00E96DB2">
      <w:pPr>
        <w:spacing w:after="0" w:line="408" w:lineRule="auto"/>
        <w:ind w:left="120"/>
        <w:jc w:val="center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2047453)</w:t>
      </w: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E96DB2">
      <w:pPr>
        <w:spacing w:after="0" w:line="408" w:lineRule="auto"/>
        <w:ind w:left="120"/>
        <w:jc w:val="center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D783F" w:rsidRPr="00E96DB2" w:rsidRDefault="00E96DB2">
      <w:pPr>
        <w:spacing w:after="0" w:line="408" w:lineRule="auto"/>
        <w:ind w:left="120"/>
        <w:jc w:val="center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5D783F">
      <w:pPr>
        <w:spacing w:after="0"/>
        <w:ind w:left="120"/>
        <w:jc w:val="center"/>
        <w:rPr>
          <w:lang w:val="ru-RU"/>
        </w:rPr>
      </w:pPr>
    </w:p>
    <w:p w:rsidR="005D783F" w:rsidRPr="00E96DB2" w:rsidRDefault="00092C78" w:rsidP="00092C78">
      <w:pPr>
        <w:jc w:val="center"/>
        <w:rPr>
          <w:lang w:val="ru-RU"/>
        </w:rPr>
        <w:sectPr w:rsidR="005D783F" w:rsidRPr="00E96DB2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с. Скнятиново 2023г.</w:t>
      </w: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bookmarkStart w:id="1" w:name="block-15125503"/>
      <w:bookmarkEnd w:id="0"/>
      <w:r w:rsidRPr="00E96D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5D783F">
      <w:pPr>
        <w:rPr>
          <w:lang w:val="ru-RU"/>
        </w:rPr>
        <w:sectPr w:rsidR="005D783F" w:rsidRPr="00E96DB2">
          <w:pgSz w:w="11906" w:h="16383"/>
          <w:pgMar w:top="1134" w:right="850" w:bottom="1134" w:left="1701" w:header="720" w:footer="720" w:gutter="0"/>
          <w:cols w:space="720"/>
        </w:sect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bookmarkStart w:id="3" w:name="block-15125501"/>
      <w:bookmarkEnd w:id="1"/>
      <w:r w:rsidRPr="00E96D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D783F" w:rsidRPr="00E96DB2" w:rsidRDefault="005D783F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D783F" w:rsidRPr="00E96DB2" w:rsidRDefault="005D783F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96D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D783F" w:rsidRPr="00E96DB2" w:rsidRDefault="005D783F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D783F" w:rsidRPr="00E96DB2" w:rsidRDefault="005D783F">
      <w:pPr>
        <w:rPr>
          <w:lang w:val="ru-RU"/>
        </w:rPr>
        <w:sectPr w:rsidR="005D783F" w:rsidRPr="00E96DB2">
          <w:pgSz w:w="11906" w:h="16383"/>
          <w:pgMar w:top="1134" w:right="850" w:bottom="1134" w:left="1701" w:header="720" w:footer="720" w:gutter="0"/>
          <w:cols w:space="720"/>
        </w:sect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5125502"/>
      <w:bookmarkEnd w:id="3"/>
      <w:bookmarkEnd w:id="8"/>
      <w:r w:rsidRPr="00E96D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783F" w:rsidRPr="00E96DB2" w:rsidRDefault="005D783F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D783F" w:rsidRPr="00E96DB2" w:rsidRDefault="00E96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D783F" w:rsidRPr="00E96DB2" w:rsidRDefault="00E96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D783F" w:rsidRPr="00E96DB2" w:rsidRDefault="00E96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D783F" w:rsidRPr="00E96DB2" w:rsidRDefault="00E96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D783F" w:rsidRPr="00E96DB2" w:rsidRDefault="00E96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D783F" w:rsidRPr="00E96DB2" w:rsidRDefault="00E96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D783F" w:rsidRPr="00E96DB2" w:rsidRDefault="005D783F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783F" w:rsidRPr="00E96DB2" w:rsidRDefault="00E96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D783F" w:rsidRPr="00E96DB2" w:rsidRDefault="00E96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D783F" w:rsidRPr="00E96DB2" w:rsidRDefault="00E96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D783F" w:rsidRPr="00E96DB2" w:rsidRDefault="00E96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D783F" w:rsidRPr="00E96DB2" w:rsidRDefault="00E96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D783F" w:rsidRPr="00E96DB2" w:rsidRDefault="00E96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D783F" w:rsidRPr="00E96DB2" w:rsidRDefault="00E96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783F" w:rsidRPr="00E96DB2" w:rsidRDefault="00E96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D783F" w:rsidRPr="00E96DB2" w:rsidRDefault="00E96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D783F" w:rsidRPr="00E96DB2" w:rsidRDefault="00E96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D783F" w:rsidRPr="00E96DB2" w:rsidRDefault="00E96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D783F" w:rsidRPr="00E96DB2" w:rsidRDefault="00E96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D783F" w:rsidRPr="00E96DB2" w:rsidRDefault="00E96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D783F" w:rsidRPr="00E96DB2" w:rsidRDefault="00E96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D783F" w:rsidRPr="00E96DB2" w:rsidRDefault="00E96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D783F" w:rsidRPr="00E96DB2" w:rsidRDefault="00E96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783F" w:rsidRPr="00E96DB2" w:rsidRDefault="00E96D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D783F" w:rsidRPr="00E96DB2" w:rsidRDefault="00E96D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D783F" w:rsidRPr="00E96DB2" w:rsidRDefault="00E96D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D783F" w:rsidRPr="00E96DB2" w:rsidRDefault="00E96D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D783F" w:rsidRPr="00E96DB2" w:rsidRDefault="00E96D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D783F" w:rsidRPr="00E96DB2" w:rsidRDefault="00E96D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D783F" w:rsidRPr="00E96DB2" w:rsidRDefault="00E96D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D783F" w:rsidRPr="00E96DB2" w:rsidRDefault="00E96D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D783F" w:rsidRPr="00E96DB2" w:rsidRDefault="00E96D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D783F" w:rsidRPr="00E96DB2" w:rsidRDefault="00E96D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D783F" w:rsidRPr="00E96DB2" w:rsidRDefault="00E96D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783F" w:rsidRPr="00E96DB2" w:rsidRDefault="00E96D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D783F" w:rsidRPr="00E96DB2" w:rsidRDefault="00E96D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D783F" w:rsidRPr="00E96DB2" w:rsidRDefault="00E96D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D783F" w:rsidRPr="00E96DB2" w:rsidRDefault="00E96D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D783F" w:rsidRPr="00E96DB2" w:rsidRDefault="00E96D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783F" w:rsidRPr="00E96DB2" w:rsidRDefault="00E96D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D783F" w:rsidRPr="00E96DB2" w:rsidRDefault="00E96D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D783F" w:rsidRPr="00E96DB2" w:rsidRDefault="00E96D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D783F" w:rsidRDefault="00E96D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783F" w:rsidRPr="00E96DB2" w:rsidRDefault="00E96D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D783F" w:rsidRPr="00E96DB2" w:rsidRDefault="00E96D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D783F" w:rsidRPr="00E96DB2" w:rsidRDefault="005D783F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D783F" w:rsidRPr="00E96DB2" w:rsidRDefault="00E96D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5D783F" w:rsidRPr="00E96DB2" w:rsidRDefault="005D783F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D783F" w:rsidRPr="00E96DB2" w:rsidRDefault="00E96D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5D783F" w:rsidRPr="00E96DB2" w:rsidRDefault="005D783F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D783F" w:rsidRPr="00E96DB2" w:rsidRDefault="00E96D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5D783F" w:rsidRPr="00E96DB2" w:rsidRDefault="005D783F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5D783F" w:rsidRPr="00E96DB2" w:rsidRDefault="005D783F">
      <w:pPr>
        <w:spacing w:after="0" w:line="264" w:lineRule="auto"/>
        <w:ind w:left="120"/>
        <w:jc w:val="both"/>
        <w:rPr>
          <w:lang w:val="ru-RU"/>
        </w:rPr>
      </w:pPr>
    </w:p>
    <w:p w:rsidR="005D783F" w:rsidRPr="00E96DB2" w:rsidRDefault="00E96DB2">
      <w:pPr>
        <w:spacing w:after="0" w:line="264" w:lineRule="auto"/>
        <w:ind w:left="120"/>
        <w:jc w:val="both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783F" w:rsidRPr="00E96DB2" w:rsidRDefault="00E96DB2">
      <w:pPr>
        <w:spacing w:after="0" w:line="264" w:lineRule="auto"/>
        <w:ind w:firstLine="600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6DB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6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E96DB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96DB2">
        <w:rPr>
          <w:rFonts w:ascii="Times New Roman" w:hAnsi="Times New Roman"/>
          <w:color w:val="000000"/>
          <w:sz w:val="28"/>
          <w:lang w:val="ru-RU"/>
        </w:rPr>
        <w:t>);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D783F" w:rsidRPr="00E96DB2" w:rsidRDefault="00E96D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DB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D783F" w:rsidRPr="00E96DB2" w:rsidRDefault="005D783F">
      <w:pPr>
        <w:rPr>
          <w:lang w:val="ru-RU"/>
        </w:rPr>
        <w:sectPr w:rsidR="005D783F" w:rsidRPr="00E96DB2">
          <w:pgSz w:w="11906" w:h="16383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bookmarkStart w:id="21" w:name="block-15125497"/>
      <w:bookmarkEnd w:id="9"/>
      <w:r w:rsidRPr="00E96D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5D78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r w:rsidRPr="009419CE">
              <w:t>ВФСК ГТО (gto.ru)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49"/>
      </w:tblGrid>
      <w:tr w:rsidR="005D78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49"/>
      </w:tblGrid>
      <w:tr w:rsidR="005D78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r w:rsidRPr="009419CE">
              <w:t>ВФСК ГТО (gto.ru)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5D78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3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3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 w:rsidRPr="009419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r w:rsidRPr="009419CE">
              <w:t>ВФСК ГТО (gto.ru)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bookmarkStart w:id="22" w:name="block-1512549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D78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культура. Современные физические упражнения.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414"/>
        <w:gridCol w:w="1150"/>
        <w:gridCol w:w="1841"/>
        <w:gridCol w:w="1910"/>
        <w:gridCol w:w="1423"/>
        <w:gridCol w:w="2221"/>
      </w:tblGrid>
      <w:tr w:rsidR="005D783F" w:rsidTr="00E96DB2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лёгкой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качества.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3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Бег. Ходьба. Бег в чередовании с ходьбой.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вперёд и стороны, разведением и сведением рук. </w:t>
            </w: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направления.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3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из различных исходных положений.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r w:rsidRPr="009419CE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3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4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r w:rsidRPr="009419CE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r w:rsidRPr="009419CE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Выносливость как физическое качество. 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 по пересеченной местности. 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4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4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5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5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развитие. Подвижные игры с бегом и метанием.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5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 и акробатики. Утренняя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зарядка. Составление комплекса утренней зарядки.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5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6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6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6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7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7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lastRenderedPageBreak/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7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8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подготовкой.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8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8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учебному кругу изученными ходами.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8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на дистанцию 500м.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9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9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9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подъемы на пологом склоне.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Прохождение дистанции 2 км по учебному кругу.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0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пересеченной местности.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лыжах. </w:t>
            </w:r>
            <w:r>
              <w:rPr>
                <w:rFonts w:ascii="Times New Roman" w:hAnsi="Times New Roman"/>
                <w:color w:val="000000"/>
                <w:sz w:val="24"/>
              </w:rPr>
              <w:t>Игры на склоне.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0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0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на месте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1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1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1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1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 с места.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2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2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2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Футбол. Правила игры.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3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3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56"/>
        <w:gridCol w:w="1148"/>
        <w:gridCol w:w="1841"/>
        <w:gridCol w:w="1910"/>
        <w:gridCol w:w="1423"/>
        <w:gridCol w:w="2221"/>
      </w:tblGrid>
      <w:tr w:rsidR="005D783F" w:rsidTr="00E96DB2">
        <w:trPr>
          <w:trHeight w:val="144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народов. История появления современного спорта. Правила поведения на уроках легкой атлетики.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3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упражнений. Бег. Ходьба.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4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4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4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физической культурой. </w:t>
            </w: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4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5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5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5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6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6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6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7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  <w:bookmarkStart w:id="23" w:name="_GoBack"/>
            <w:bookmarkEnd w:id="23"/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lastRenderedPageBreak/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лыжной подготовки.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7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7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основной стойке, подъем "лесенкой".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на дистанцию 500м.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одновременного двухшажного шага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7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8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8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дистанции 2км.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8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9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94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197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на дальность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"перешагивание"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9419CE">
            <w:pPr>
              <w:spacing w:after="0"/>
              <w:ind w:left="135"/>
            </w:pPr>
            <w:hyperlink r:id="rId200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96DB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96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E96DB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Default="00E96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445"/>
        <w:gridCol w:w="1089"/>
        <w:gridCol w:w="1841"/>
        <w:gridCol w:w="1910"/>
        <w:gridCol w:w="1423"/>
        <w:gridCol w:w="2221"/>
      </w:tblGrid>
      <w:tr w:rsidR="005D783F" w:rsidTr="00E96DB2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83F" w:rsidRDefault="005D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83F" w:rsidRDefault="005D783F"/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России. Из истории развития национальных видов спорта. Правила Т.Б. на уроках. Здоровье и ЗОЖ. ГТО в наше время.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Бег на короткие дистанции.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Бег по пересеченной местности..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из различных исходных положений.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физическая подготовка. Влияние занятий физической подготовкой на работу систем организма.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и физической подготовленности.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культуры. Оказание первой помощи на занятиях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с метанием.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развитие. Подвижные игры с бегом и метанием.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акробатических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упражнения. Строевая комбинация. Акробатические упражнения.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скакалку. Гимнастические упражнения со скакалкой.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подготовкой. Имитационные упражнения в передвижении на лыжах.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лыжах. Передвижение на лыжах попеременным двухшажным ходом.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переступанием.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lastRenderedPageBreak/>
              <w:t xml:space="preserve">www.edu.ru </w:t>
            </w:r>
            <w:r w:rsidRPr="00E96DB2">
              <w:lastRenderedPageBreak/>
              <w:t>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в основной стойке. Поворот переступанием на склоне. </w:t>
            </w:r>
            <w:r>
              <w:rPr>
                <w:rFonts w:ascii="Times New Roman" w:hAnsi="Times New Roman"/>
                <w:color w:val="000000"/>
                <w:sz w:val="24"/>
              </w:rPr>
              <w:t>Подъем "лесенкой".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на дистанцию 500м.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дистанции 2км.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Спуски, подъемы, торможения на </w:t>
            </w: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Горнолыжная подготовка. Игры на склоне.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волейбола.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лёгкой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"перешагивание"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"перешагивание"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метания малого мяча на дальность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 w:rsidRPr="00E96DB2">
              <w:t>www.edu.ru www.school.edu.ru https://uchi.ru/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CA7DC2">
            <w:pPr>
              <w:spacing w:after="0"/>
              <w:ind w:left="135"/>
            </w:pPr>
            <w:r w:rsidRPr="00CA7DC2">
              <w:t>ВФСК ГТО (gto.ru)</w:t>
            </w: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футбольному мячу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футбола.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83F" w:rsidRDefault="005D783F">
            <w:pPr>
              <w:spacing w:after="0"/>
              <w:ind w:left="135"/>
            </w:pPr>
          </w:p>
        </w:tc>
      </w:tr>
      <w:tr w:rsidR="005D783F" w:rsidTr="00E96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rPr>
                <w:lang w:val="ru-RU"/>
              </w:rPr>
            </w:pPr>
            <w:r w:rsidRPr="00E96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D783F" w:rsidRPr="00E96DB2" w:rsidRDefault="00E96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83F" w:rsidRDefault="00E9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83F" w:rsidRDefault="005D783F"/>
        </w:tc>
      </w:tr>
    </w:tbl>
    <w:p w:rsidR="005D783F" w:rsidRDefault="005D783F">
      <w:pPr>
        <w:sectPr w:rsidR="005D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83F" w:rsidRPr="00E96DB2" w:rsidRDefault="00E96DB2">
      <w:pPr>
        <w:spacing w:after="0"/>
        <w:ind w:left="120"/>
        <w:rPr>
          <w:lang w:val="ru-RU"/>
        </w:rPr>
      </w:pPr>
      <w:bookmarkStart w:id="24" w:name="block-15125499"/>
      <w:bookmarkEnd w:id="22"/>
      <w:r w:rsidRPr="00E96D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783F" w:rsidRPr="00E96DB2" w:rsidRDefault="00E96DB2">
      <w:pPr>
        <w:spacing w:after="0" w:line="480" w:lineRule="auto"/>
        <w:ind w:left="120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6DB2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>Физическая культура, 1-4 классы/ Лях В.И., Акционерное общество «Издательство «Просвещение»</w:t>
      </w:r>
    </w:p>
    <w:p w:rsidR="00E96DB2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>Физическая культура - 1 класс - Российская электронная школа (resh.edu.ru)</w:t>
      </w:r>
    </w:p>
    <w:p w:rsidR="005D783F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 xml:space="preserve"> https://www.gto.ru</w:t>
      </w:r>
    </w:p>
    <w:p w:rsidR="005D783F" w:rsidRPr="00E96DB2" w:rsidRDefault="005D783F">
      <w:pPr>
        <w:spacing w:after="0" w:line="480" w:lineRule="auto"/>
        <w:ind w:left="120"/>
        <w:rPr>
          <w:lang w:val="ru-RU"/>
        </w:rPr>
      </w:pP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E96DB2">
      <w:pPr>
        <w:spacing w:after="0" w:line="480" w:lineRule="auto"/>
        <w:ind w:left="120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6DB2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>https://resh.edu.ru/</w:t>
      </w:r>
    </w:p>
    <w:p w:rsidR="00E96DB2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 xml:space="preserve"> https://edsoo.ru/Metodicheskie_videouroki.htm</w:t>
      </w:r>
    </w:p>
    <w:p w:rsidR="00E96DB2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 xml:space="preserve"> Методические рекомендации | ВФСК ГТО (gto.ru)</w:t>
      </w:r>
    </w:p>
    <w:p w:rsidR="005D783F" w:rsidRPr="00E96DB2" w:rsidRDefault="00E96DB2" w:rsidP="00E96DB2">
      <w:pPr>
        <w:spacing w:after="0" w:line="480" w:lineRule="auto"/>
        <w:ind w:left="120"/>
        <w:rPr>
          <w:lang w:val="ru-RU"/>
        </w:rPr>
      </w:pPr>
      <w:r w:rsidRPr="00E96DB2">
        <w:rPr>
          <w:lang w:val="ru-RU"/>
        </w:rPr>
        <w:t xml:space="preserve"> https://www.gto.ru</w:t>
      </w:r>
    </w:p>
    <w:p w:rsidR="005D783F" w:rsidRPr="00E96DB2" w:rsidRDefault="005D783F">
      <w:pPr>
        <w:spacing w:after="0"/>
        <w:ind w:left="120"/>
        <w:rPr>
          <w:lang w:val="ru-RU"/>
        </w:rPr>
      </w:pPr>
    </w:p>
    <w:p w:rsidR="005D783F" w:rsidRPr="00E96DB2" w:rsidRDefault="00E96DB2">
      <w:pPr>
        <w:spacing w:after="0" w:line="480" w:lineRule="auto"/>
        <w:ind w:left="120"/>
        <w:rPr>
          <w:lang w:val="ru-RU"/>
        </w:rPr>
      </w:pPr>
      <w:r w:rsidRPr="00E96D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783F" w:rsidRPr="00E96DB2" w:rsidRDefault="005D783F">
      <w:pPr>
        <w:spacing w:after="0" w:line="480" w:lineRule="auto"/>
        <w:ind w:left="120"/>
        <w:rPr>
          <w:lang w:val="ru-RU"/>
        </w:rPr>
      </w:pPr>
    </w:p>
    <w:p w:rsidR="00B704BB" w:rsidRPr="00B704BB" w:rsidRDefault="00B704BB" w:rsidP="00B704BB">
      <w:pPr>
        <w:rPr>
          <w:lang w:val="ru-RU"/>
        </w:rPr>
      </w:pPr>
      <w:r w:rsidRPr="00B704BB">
        <w:rPr>
          <w:lang w:val="ru-RU"/>
        </w:rPr>
        <w:t>https://uchi.ru https://edsoo.ru/Metodicheskie_videouroki.</w:t>
      </w:r>
      <w:proofErr w:type="gramStart"/>
      <w:r w:rsidRPr="00B704BB">
        <w:rPr>
          <w:lang w:val="ru-RU"/>
        </w:rPr>
        <w:t>htm</w:t>
      </w:r>
      <w:proofErr w:type="gramEnd"/>
      <w:r w:rsidRPr="00B704BB">
        <w:rPr>
          <w:lang w:val="ru-RU"/>
        </w:rPr>
        <w:t>Физическая культура</w:t>
      </w:r>
    </w:p>
    <w:p w:rsidR="00B704BB" w:rsidRPr="00B704BB" w:rsidRDefault="00B704BB" w:rsidP="00B704BB">
      <w:pPr>
        <w:rPr>
          <w:lang w:val="ru-RU"/>
        </w:rPr>
      </w:pPr>
      <w:r w:rsidRPr="00B704BB">
        <w:rPr>
          <w:lang w:val="ru-RU"/>
        </w:rPr>
        <w:t xml:space="preserve"> - Российская электронная школа (resh.edu.ru)</w:t>
      </w:r>
    </w:p>
    <w:p w:rsidR="00B704BB" w:rsidRPr="00B704BB" w:rsidRDefault="00B704BB" w:rsidP="00B704BB">
      <w:pPr>
        <w:rPr>
          <w:lang w:val="ru-RU"/>
        </w:rPr>
      </w:pPr>
      <w:r w:rsidRPr="00B704BB">
        <w:rPr>
          <w:lang w:val="ru-RU"/>
        </w:rPr>
        <w:t xml:space="preserve"> https://www.gto.ru</w:t>
      </w:r>
    </w:p>
    <w:p w:rsidR="005D783F" w:rsidRPr="00E96DB2" w:rsidRDefault="00B704BB" w:rsidP="00B704BB">
      <w:pPr>
        <w:rPr>
          <w:lang w:val="ru-RU"/>
        </w:rPr>
        <w:sectPr w:rsidR="005D783F" w:rsidRPr="00E96DB2">
          <w:pgSz w:w="11906" w:h="16383"/>
          <w:pgMar w:top="1134" w:right="850" w:bottom="1134" w:left="1701" w:header="720" w:footer="720" w:gutter="0"/>
          <w:cols w:space="720"/>
        </w:sectPr>
      </w:pPr>
      <w:r w:rsidRPr="00B704BB">
        <w:rPr>
          <w:lang w:val="ru-RU"/>
        </w:rPr>
        <w:t xml:space="preserve"> ВФСК ГТО (gto.ru)</w:t>
      </w:r>
    </w:p>
    <w:bookmarkEnd w:id="24"/>
    <w:p w:rsidR="00E96DB2" w:rsidRPr="00E96DB2" w:rsidRDefault="00E96DB2">
      <w:pPr>
        <w:rPr>
          <w:lang w:val="ru-RU"/>
        </w:rPr>
      </w:pPr>
    </w:p>
    <w:sectPr w:rsidR="00E96DB2" w:rsidRPr="00E96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BE9"/>
    <w:multiLevelType w:val="multilevel"/>
    <w:tmpl w:val="7F28A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35FC9"/>
    <w:multiLevelType w:val="multilevel"/>
    <w:tmpl w:val="ED94E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B3AA9"/>
    <w:multiLevelType w:val="multilevel"/>
    <w:tmpl w:val="626A0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44905"/>
    <w:multiLevelType w:val="multilevel"/>
    <w:tmpl w:val="F7786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F03BD"/>
    <w:multiLevelType w:val="multilevel"/>
    <w:tmpl w:val="45789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B2F2E"/>
    <w:multiLevelType w:val="multilevel"/>
    <w:tmpl w:val="5EC41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C25E1"/>
    <w:multiLevelType w:val="multilevel"/>
    <w:tmpl w:val="DB409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D2AA1"/>
    <w:multiLevelType w:val="multilevel"/>
    <w:tmpl w:val="1D103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D52DC"/>
    <w:multiLevelType w:val="multilevel"/>
    <w:tmpl w:val="FDD0A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D7FC5"/>
    <w:multiLevelType w:val="multilevel"/>
    <w:tmpl w:val="1C08E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40198"/>
    <w:multiLevelType w:val="multilevel"/>
    <w:tmpl w:val="9600E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7237E3"/>
    <w:multiLevelType w:val="multilevel"/>
    <w:tmpl w:val="720E1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7409F"/>
    <w:multiLevelType w:val="multilevel"/>
    <w:tmpl w:val="90A6A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260BF"/>
    <w:multiLevelType w:val="multilevel"/>
    <w:tmpl w:val="9898A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0C0F5E"/>
    <w:multiLevelType w:val="multilevel"/>
    <w:tmpl w:val="75244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7588A"/>
    <w:multiLevelType w:val="multilevel"/>
    <w:tmpl w:val="F3C45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47AD2"/>
    <w:multiLevelType w:val="multilevel"/>
    <w:tmpl w:val="24E0F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6"/>
  </w:num>
  <w:num w:numId="6">
    <w:abstractNumId w:val="14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15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783F"/>
    <w:rsid w:val="00092C78"/>
    <w:rsid w:val="005D783F"/>
    <w:rsid w:val="009419CE"/>
    <w:rsid w:val="00B704BB"/>
    <w:rsid w:val="00CA7DC2"/>
    <w:rsid w:val="00E96DB2"/>
    <w:rsid w:val="00F3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170" Type="http://schemas.openxmlformats.org/officeDocument/2006/relationships/hyperlink" Target="http://www.edu.ru" TargetMode="External"/><Relationship Id="rId191" Type="http://schemas.openxmlformats.org/officeDocument/2006/relationships/hyperlink" Target="http://www.edu.ru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://www.edu.ru" TargetMode="External"/><Relationship Id="rId16" Type="http://schemas.openxmlformats.org/officeDocument/2006/relationships/hyperlink" Target="https://resh.edu.ru/subject/9/" TargetMode="External"/><Relationship Id="rId107" Type="http://schemas.openxmlformats.org/officeDocument/2006/relationships/hyperlink" Target="http://www.edu.ru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://www.edu.ru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school.edu.ru" TargetMode="External"/><Relationship Id="rId128" Type="http://schemas.openxmlformats.org/officeDocument/2006/relationships/hyperlink" Target="http://www.edu.ru" TargetMode="External"/><Relationship Id="rId144" Type="http://schemas.openxmlformats.org/officeDocument/2006/relationships/hyperlink" Target="http://www.school.edu.ru" TargetMode="External"/><Relationship Id="rId149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chool.edu.ru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s://uchi.ru/" TargetMode="External"/><Relationship Id="rId165" Type="http://schemas.openxmlformats.org/officeDocument/2006/relationships/hyperlink" Target="http://www.school.edu.ru" TargetMode="External"/><Relationship Id="rId181" Type="http://schemas.openxmlformats.org/officeDocument/2006/relationships/hyperlink" Target="https://uchi.ru/" TargetMode="External"/><Relationship Id="rId186" Type="http://schemas.openxmlformats.org/officeDocument/2006/relationships/hyperlink" Target="http://www.school.edu.ru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://www.school.edu.ru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edu.ru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://www.edu.ru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school.edu.ru" TargetMode="External"/><Relationship Id="rId155" Type="http://schemas.openxmlformats.org/officeDocument/2006/relationships/hyperlink" Target="http://www.edu.ru" TargetMode="External"/><Relationship Id="rId171" Type="http://schemas.openxmlformats.org/officeDocument/2006/relationships/hyperlink" Target="http://www.school.edu.ru" TargetMode="External"/><Relationship Id="rId176" Type="http://schemas.openxmlformats.org/officeDocument/2006/relationships/hyperlink" Target="http://www.edu.ru" TargetMode="External"/><Relationship Id="rId192" Type="http://schemas.openxmlformats.org/officeDocument/2006/relationships/hyperlink" Target="http://www.school.edu.ru" TargetMode="External"/><Relationship Id="rId197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://www.school.edu.ru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://www.school.edu.ru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edu.ru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://www.edu.ru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://www.edu.ru" TargetMode="External"/><Relationship Id="rId18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://www.school.edu.ru" TargetMode="External"/><Relationship Id="rId119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://www.school.edu.ru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198" Type="http://schemas.openxmlformats.org/officeDocument/2006/relationships/hyperlink" Target="http://www.school.edu.ru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://www.edu.ru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" TargetMode="External"/><Relationship Id="rId141" Type="http://schemas.openxmlformats.org/officeDocument/2006/relationships/hyperlink" Target="http://www.school.edu.ru" TargetMode="External"/><Relationship Id="rId146" Type="http://schemas.openxmlformats.org/officeDocument/2006/relationships/hyperlink" Target="http://www.edu.ru" TargetMode="External"/><Relationship Id="rId167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162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://www.edu.ru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://www.edu.ru" TargetMode="External"/><Relationship Id="rId173" Type="http://schemas.openxmlformats.org/officeDocument/2006/relationships/hyperlink" Target="http://www.edu.ru" TargetMode="External"/><Relationship Id="rId194" Type="http://schemas.openxmlformats.org/officeDocument/2006/relationships/hyperlink" Target="http://www.edu.ru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.ru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://www.edu.ru" TargetMode="External"/><Relationship Id="rId137" Type="http://schemas.openxmlformats.org/officeDocument/2006/relationships/hyperlink" Target="http://www.edu.ru" TargetMode="External"/><Relationship Id="rId158" Type="http://schemas.openxmlformats.org/officeDocument/2006/relationships/hyperlink" Target="http://www.edu.ru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://www.school.edu.ru" TargetMode="External"/><Relationship Id="rId179" Type="http://schemas.openxmlformats.org/officeDocument/2006/relationships/hyperlink" Target="http://www.edu.ru" TargetMode="External"/><Relationship Id="rId195" Type="http://schemas.openxmlformats.org/officeDocument/2006/relationships/hyperlink" Target="http://www.school.edu.ru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://www.school.edu.ru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://www.edu.ru" TargetMode="External"/><Relationship Id="rId143" Type="http://schemas.openxmlformats.org/officeDocument/2006/relationships/hyperlink" Target="http://www.edu.ru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://www.edu.ru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://www.school.edu.ru" TargetMode="External"/><Relationship Id="rId26" Type="http://schemas.openxmlformats.org/officeDocument/2006/relationships/hyperlink" Target="https://resh.edu.ru/subject/9/" TargetMode="External"/><Relationship Id="rId47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61</Pages>
  <Words>11640</Words>
  <Characters>66354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4</cp:revision>
  <dcterms:created xsi:type="dcterms:W3CDTF">2023-10-11T04:16:00Z</dcterms:created>
  <dcterms:modified xsi:type="dcterms:W3CDTF">2023-10-11T09:44:00Z</dcterms:modified>
</cp:coreProperties>
</file>