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45" w:rsidRDefault="001A5C45" w:rsidP="001A5C45">
      <w:pPr>
        <w:pStyle w:val="a4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1A5C45" w:rsidRDefault="001A5C45" w:rsidP="001A5C45">
      <w:pPr>
        <w:pStyle w:val="a4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РЕГИОНАЛЬНОЙ ИННОВАЦИОННОЙ ПЛОЩАДКЕ</w:t>
      </w:r>
    </w:p>
    <w:p w:rsidR="001A5C45" w:rsidRDefault="001A5C45" w:rsidP="001A5C45">
      <w:pPr>
        <w:pStyle w:val="a4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1A5C45" w:rsidRPr="00BB5BB4" w:rsidRDefault="001A5C45" w:rsidP="001A5C45">
      <w:pPr>
        <w:spacing w:before="120"/>
        <w:jc w:val="both"/>
        <w:rPr>
          <w:b/>
          <w:i/>
        </w:rPr>
      </w:pPr>
      <w:r w:rsidRPr="00BB5BB4">
        <w:rPr>
          <w:b/>
          <w:i/>
        </w:rPr>
        <w:t>ЗАДАНИЕ:</w:t>
      </w:r>
    </w:p>
    <w:p w:rsidR="001A5C45" w:rsidRPr="001A5C45" w:rsidRDefault="001A5C45" w:rsidP="001A5C45">
      <w:pPr>
        <w:pStyle w:val="a3"/>
        <w:spacing w:before="120"/>
        <w:ind w:left="420"/>
        <w:jc w:val="both"/>
        <w:rPr>
          <w:sz w:val="28"/>
          <w:szCs w:val="28"/>
        </w:rPr>
      </w:pPr>
      <w:r w:rsidRPr="001A5C45">
        <w:rPr>
          <w:sz w:val="28"/>
          <w:szCs w:val="28"/>
        </w:rPr>
        <w:t>1. Разработать продукт (не менее 2 печатных листов (30 стр.) без приложений)</w:t>
      </w:r>
    </w:p>
    <w:p w:rsidR="001A5C45" w:rsidRPr="001A5C45" w:rsidRDefault="001A5C45" w:rsidP="001A5C45">
      <w:pPr>
        <w:pStyle w:val="a3"/>
        <w:spacing w:before="120"/>
        <w:ind w:left="420"/>
        <w:jc w:val="both"/>
        <w:rPr>
          <w:sz w:val="28"/>
          <w:szCs w:val="28"/>
        </w:rPr>
      </w:pPr>
      <w:r w:rsidRPr="001A5C45">
        <w:rPr>
          <w:sz w:val="28"/>
          <w:szCs w:val="28"/>
        </w:rPr>
        <w:t>2. Провести региональное мероприятие</w:t>
      </w:r>
    </w:p>
    <w:p w:rsidR="001A5C45" w:rsidRPr="001A5C45" w:rsidRDefault="001A5C45" w:rsidP="001A5C45">
      <w:pPr>
        <w:pStyle w:val="a3"/>
        <w:spacing w:before="120"/>
        <w:ind w:left="420"/>
        <w:jc w:val="both"/>
        <w:rPr>
          <w:sz w:val="28"/>
          <w:szCs w:val="28"/>
        </w:rPr>
      </w:pPr>
      <w:r w:rsidRPr="001A5C45">
        <w:rPr>
          <w:sz w:val="28"/>
          <w:szCs w:val="28"/>
        </w:rPr>
        <w:t>3. Составить аналитический отчет</w:t>
      </w:r>
    </w:p>
    <w:p w:rsidR="001A5C45" w:rsidRPr="001A5C45" w:rsidRDefault="001A5C45" w:rsidP="001A5C45">
      <w:pPr>
        <w:pStyle w:val="a4"/>
        <w:rPr>
          <w:rFonts w:ascii="Times New Roman" w:hAnsi="Times New Roman"/>
          <w:b/>
          <w:i/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1A5C45" w:rsidRPr="001A5C45" w:rsidTr="00D96BF8">
        <w:tc>
          <w:tcPr>
            <w:tcW w:w="9345" w:type="dxa"/>
          </w:tcPr>
          <w:p w:rsidR="001A5C45" w:rsidRPr="001A5C45" w:rsidRDefault="001A5C45" w:rsidP="001A5C45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1A5C45">
              <w:rPr>
                <w:b/>
                <w:sz w:val="24"/>
                <w:szCs w:val="24"/>
              </w:rPr>
              <w:t>НАИМЕНОВАНИЕ ПРОГРАММЫ (УКАЗЫВАЕТСЯ ССЫЛКА НА ПОСВЯЩЕННЫЙ ПРОГРАММЕ РАЗДЕЛ ОФИЦИАЛЬНОГО САЙТА ОРГАНИЗАЦИИ В ИНФОРМАЦИОННО-КОММУНИКАЦИОННОЙ СЕТИ «ИНТЕРНЕТ»)</w:t>
            </w:r>
          </w:p>
        </w:tc>
      </w:tr>
      <w:tr w:rsidR="001A5C45" w:rsidRPr="001A5C45" w:rsidTr="00D96BF8">
        <w:trPr>
          <w:trHeight w:val="1298"/>
        </w:trPr>
        <w:tc>
          <w:tcPr>
            <w:tcW w:w="9345" w:type="dxa"/>
          </w:tcPr>
          <w:p w:rsidR="001A5C45" w:rsidRPr="001A5C45" w:rsidRDefault="001A5C45" w:rsidP="00D96BF8">
            <w:pPr>
              <w:pStyle w:val="a3"/>
              <w:ind w:left="0"/>
              <w:rPr>
                <w:sz w:val="28"/>
                <w:szCs w:val="28"/>
              </w:rPr>
            </w:pPr>
            <w:r w:rsidRPr="001A5C45">
              <w:rPr>
                <w:sz w:val="28"/>
                <w:szCs w:val="28"/>
              </w:rPr>
              <w:t xml:space="preserve"> Программа перехода в эффективный режим работы Муниципального общеобразовательного учреждения Скнятиновской основной общеобразовательной школы.</w:t>
            </w:r>
          </w:p>
          <w:p w:rsidR="001A5C45" w:rsidRPr="001A5C45" w:rsidRDefault="00CC437D" w:rsidP="00D96BF8">
            <w:pPr>
              <w:rPr>
                <w:sz w:val="28"/>
                <w:szCs w:val="28"/>
              </w:rPr>
            </w:pPr>
            <w:hyperlink r:id="rId5" w:history="1"/>
            <w:r w:rsidR="001A5C45" w:rsidRPr="001A5C45">
              <w:rPr>
                <w:sz w:val="28"/>
                <w:szCs w:val="28"/>
              </w:rPr>
              <w:t xml:space="preserve"> </w:t>
            </w:r>
            <w:hyperlink r:id="rId6" w:history="1"/>
            <w:hyperlink r:id="rId7" w:history="1">
              <w:r w:rsidR="001A5C45" w:rsidRPr="001A5C45">
                <w:rPr>
                  <w:rStyle w:val="a7"/>
                  <w:sz w:val="28"/>
                  <w:szCs w:val="28"/>
                </w:rPr>
                <w:t>https://sknyat-shros.edu.yar.ru/realizatsiya_programmi_pere_66/dokumenti.html</w:t>
              </w:r>
            </w:hyperlink>
          </w:p>
        </w:tc>
      </w:tr>
      <w:tr w:rsidR="001A5C45" w:rsidRPr="001A5C45" w:rsidTr="00D96BF8">
        <w:tc>
          <w:tcPr>
            <w:tcW w:w="9345" w:type="dxa"/>
          </w:tcPr>
          <w:p w:rsidR="001A5C45" w:rsidRPr="001A5C45" w:rsidRDefault="001A5C45" w:rsidP="001A5C45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1A5C45">
              <w:rPr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D96BF8">
            <w:pPr>
              <w:pStyle w:val="Style10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A5C45">
              <w:rPr>
                <w:rStyle w:val="FontStyle44"/>
                <w:sz w:val="28"/>
                <w:szCs w:val="28"/>
              </w:rPr>
              <w:t>2020-2023 гг.</w:t>
            </w:r>
          </w:p>
          <w:p w:rsidR="001A5C45" w:rsidRPr="001A5C45" w:rsidRDefault="001A5C45" w:rsidP="00D96BF8">
            <w:pPr>
              <w:spacing w:after="58"/>
              <w:ind w:right="34"/>
              <w:jc w:val="both"/>
              <w:rPr>
                <w:sz w:val="28"/>
                <w:szCs w:val="28"/>
              </w:rPr>
            </w:pPr>
            <w:r w:rsidRPr="001A5C45">
              <w:rPr>
                <w:rStyle w:val="FontStyle44"/>
                <w:sz w:val="28"/>
                <w:szCs w:val="28"/>
              </w:rPr>
              <w:t>1</w:t>
            </w:r>
            <w:r w:rsidRPr="001A5C45">
              <w:rPr>
                <w:sz w:val="28"/>
                <w:szCs w:val="28"/>
              </w:rPr>
              <w:t xml:space="preserve">этап – организационно-подготовительный – с  мая по  сентябрь 2020 г. </w:t>
            </w:r>
          </w:p>
          <w:p w:rsidR="001A5C45" w:rsidRPr="001A5C45" w:rsidRDefault="001A5C45" w:rsidP="00D96BF8">
            <w:pPr>
              <w:spacing w:after="53"/>
              <w:ind w:right="34"/>
              <w:jc w:val="both"/>
              <w:rPr>
                <w:sz w:val="28"/>
                <w:szCs w:val="28"/>
              </w:rPr>
            </w:pPr>
            <w:r w:rsidRPr="001A5C45">
              <w:rPr>
                <w:rStyle w:val="FontStyle44"/>
                <w:sz w:val="28"/>
                <w:szCs w:val="28"/>
              </w:rPr>
              <w:t xml:space="preserve">2 </w:t>
            </w:r>
            <w:r w:rsidRPr="001A5C45">
              <w:rPr>
                <w:sz w:val="28"/>
                <w:szCs w:val="28"/>
              </w:rPr>
              <w:t xml:space="preserve">этап – практический – с  октября 2020 г. по июнь 2023 г.  </w:t>
            </w:r>
          </w:p>
          <w:p w:rsidR="001A5C45" w:rsidRPr="001A5C45" w:rsidRDefault="001A5C45" w:rsidP="00D96BF8">
            <w:pPr>
              <w:rPr>
                <w:sz w:val="28"/>
                <w:szCs w:val="28"/>
              </w:rPr>
            </w:pPr>
            <w:r w:rsidRPr="001A5C45">
              <w:rPr>
                <w:sz w:val="28"/>
                <w:szCs w:val="28"/>
              </w:rPr>
              <w:t>3 этап – аналитический – с июля по  декабрь 2023 г.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1A5C45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1A5C45">
              <w:rPr>
                <w:b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D96BF8">
            <w:pPr>
              <w:pStyle w:val="a4"/>
              <w:tabs>
                <w:tab w:val="left" w:pos="851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C45">
              <w:rPr>
                <w:rFonts w:ascii="Times New Roman" w:hAnsi="Times New Roman"/>
                <w:sz w:val="28"/>
                <w:szCs w:val="28"/>
              </w:rPr>
              <w:t>Программа перехода в эф</w:t>
            </w:r>
            <w:r w:rsidR="002F1932">
              <w:rPr>
                <w:rFonts w:ascii="Times New Roman" w:hAnsi="Times New Roman"/>
                <w:sz w:val="28"/>
                <w:szCs w:val="28"/>
              </w:rPr>
              <w:t>фективный режим работы позволит</w:t>
            </w:r>
            <w:r w:rsidRPr="001A5C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5C45" w:rsidRPr="001A5C45" w:rsidRDefault="001A5C45" w:rsidP="00D96BF8">
            <w:pPr>
              <w:pStyle w:val="a4"/>
              <w:tabs>
                <w:tab w:val="left" w:pos="851"/>
              </w:tabs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C45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Pr="001A5C45">
              <w:rPr>
                <w:rFonts w:ascii="Times New Roman" w:hAnsi="Times New Roman"/>
                <w:b/>
                <w:sz w:val="28"/>
                <w:szCs w:val="28"/>
              </w:rPr>
              <w:t>управления ОУ:</w:t>
            </w:r>
          </w:p>
          <w:p w:rsidR="001A5C45" w:rsidRPr="001A5C45" w:rsidRDefault="00F97044" w:rsidP="00F97044">
            <w:pPr>
              <w:pStyle w:val="a4"/>
              <w:tabs>
                <w:tab w:val="left" w:pos="851"/>
              </w:tabs>
              <w:suppressAutoHyphens/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  <w:r w:rsidR="001A5C45" w:rsidRPr="001A5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814">
              <w:rPr>
                <w:rFonts w:ascii="Times New Roman" w:hAnsi="Times New Roman"/>
                <w:sz w:val="28"/>
                <w:szCs w:val="28"/>
              </w:rPr>
              <w:t xml:space="preserve">создать условия для </w:t>
            </w:r>
            <w:r w:rsidR="001A5C45" w:rsidRPr="001A5C45">
              <w:rPr>
                <w:rFonts w:ascii="Times New Roman" w:hAnsi="Times New Roman"/>
                <w:sz w:val="28"/>
                <w:szCs w:val="28"/>
              </w:rPr>
              <w:t>командного взаимодействия</w:t>
            </w:r>
            <w:r w:rsidR="00291814">
              <w:rPr>
                <w:rFonts w:ascii="Times New Roman" w:hAnsi="Times New Roman"/>
                <w:sz w:val="28"/>
                <w:szCs w:val="28"/>
              </w:rPr>
              <w:t xml:space="preserve"> учителей</w:t>
            </w:r>
            <w:r w:rsidR="001A5C45" w:rsidRPr="001A5C45">
              <w:rPr>
                <w:rFonts w:ascii="Times New Roman" w:hAnsi="Times New Roman"/>
                <w:sz w:val="28"/>
                <w:szCs w:val="28"/>
              </w:rPr>
              <w:t xml:space="preserve"> в период перехода школы в эффективный режим работы и дальнейшего развития;</w:t>
            </w:r>
          </w:p>
          <w:p w:rsidR="001A5C45" w:rsidRPr="001A5C45" w:rsidRDefault="00F97044" w:rsidP="00F97044">
            <w:pPr>
              <w:pStyle w:val="a4"/>
              <w:tabs>
                <w:tab w:val="left" w:pos="851"/>
              </w:tabs>
              <w:suppressAutoHyphens/>
              <w:ind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5C45" w:rsidRPr="001A5C45">
              <w:rPr>
                <w:rFonts w:ascii="Times New Roman" w:hAnsi="Times New Roman"/>
                <w:sz w:val="28"/>
                <w:szCs w:val="28"/>
              </w:rPr>
              <w:t>создать условия для эффективной совместной деятельности учителей, обучающихся, родителей (законных представителей), социальных партнёров;</w:t>
            </w:r>
          </w:p>
          <w:p w:rsidR="00770554" w:rsidRPr="00770554" w:rsidRDefault="00F97044" w:rsidP="00F97044">
            <w:pPr>
              <w:pStyle w:val="a4"/>
              <w:tabs>
                <w:tab w:val="left" w:pos="851"/>
              </w:tabs>
              <w:suppressAutoHyphens/>
              <w:ind w:right="21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2F1932" w:rsidRPr="00770554">
              <w:rPr>
                <w:rFonts w:ascii="Times New Roman" w:hAnsi="Times New Roman"/>
                <w:sz w:val="28"/>
                <w:szCs w:val="28"/>
              </w:rPr>
              <w:t xml:space="preserve">азработать показатели эффективного режима работы школы </w:t>
            </w:r>
          </w:p>
          <w:p w:rsidR="001A5C45" w:rsidRDefault="001A5C45" w:rsidP="00770554">
            <w:pPr>
              <w:pStyle w:val="a4"/>
              <w:tabs>
                <w:tab w:val="left" w:pos="851"/>
              </w:tabs>
              <w:suppressAutoHyphens/>
              <w:ind w:right="21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70554">
              <w:rPr>
                <w:rFonts w:ascii="Times New Roman" w:eastAsia="Arial Unicode MS" w:hAnsi="Times New Roman"/>
                <w:sz w:val="28"/>
                <w:szCs w:val="28"/>
              </w:rPr>
              <w:t xml:space="preserve">На уровне </w:t>
            </w:r>
            <w:r w:rsidRPr="00770554">
              <w:rPr>
                <w:rFonts w:ascii="Times New Roman" w:eastAsia="Arial Unicode MS" w:hAnsi="Times New Roman"/>
                <w:b/>
                <w:sz w:val="28"/>
                <w:szCs w:val="28"/>
              </w:rPr>
              <w:t>педагогов</w:t>
            </w:r>
            <w:r w:rsidRPr="00770554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</w:p>
          <w:p w:rsidR="00AD42A8" w:rsidRPr="00770554" w:rsidRDefault="00AD42A8" w:rsidP="00770554">
            <w:pPr>
              <w:pStyle w:val="a4"/>
              <w:tabs>
                <w:tab w:val="left" w:pos="851"/>
              </w:tabs>
              <w:suppressAutoHyphens/>
              <w:ind w:right="21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и</w:t>
            </w:r>
            <w:r w:rsidRPr="00467112">
              <w:rPr>
                <w:rFonts w:ascii="Times New Roman" w:hAnsi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467112">
              <w:rPr>
                <w:rFonts w:ascii="Times New Roman" w:hAnsi="Times New Roman"/>
                <w:sz w:val="28"/>
                <w:szCs w:val="28"/>
              </w:rPr>
              <w:t xml:space="preserve"> технологии    смыслового чтения на уроках и внеурочной деятельности</w:t>
            </w:r>
          </w:p>
          <w:p w:rsidR="001A5C45" w:rsidRDefault="00AD42A8" w:rsidP="00AD42A8">
            <w:pPr>
              <w:pStyle w:val="a4"/>
              <w:tabs>
                <w:tab w:val="left" w:pos="851"/>
              </w:tabs>
              <w:suppressAutoHyphens/>
              <w:ind w:right="255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 w:rsidR="001A5C45" w:rsidRPr="001A5C45">
              <w:rPr>
                <w:rFonts w:ascii="Times New Roman" w:eastAsia="Arial Unicode MS" w:hAnsi="Times New Roman"/>
                <w:sz w:val="28"/>
                <w:szCs w:val="28"/>
              </w:rPr>
              <w:t>скорректировать формы</w:t>
            </w:r>
            <w:r w:rsidR="0029181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1A5C45" w:rsidRPr="001A5C45">
              <w:rPr>
                <w:rFonts w:ascii="Times New Roman" w:eastAsia="Arial Unicode MS" w:hAnsi="Times New Roman"/>
                <w:sz w:val="28"/>
                <w:szCs w:val="28"/>
              </w:rPr>
              <w:t>индивидуального сопровождения участников образовательного процесса.</w:t>
            </w:r>
          </w:p>
          <w:p w:rsidR="00AD42A8" w:rsidRPr="001A5C45" w:rsidRDefault="00AD42A8" w:rsidP="00AD42A8">
            <w:pPr>
              <w:pStyle w:val="a4"/>
              <w:tabs>
                <w:tab w:val="left" w:pos="851"/>
              </w:tabs>
              <w:suppressAutoHyphens/>
              <w:ind w:right="255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 w:rsidR="00DD50E7">
              <w:rPr>
                <w:rFonts w:ascii="Times New Roman" w:hAnsi="Times New Roman"/>
                <w:sz w:val="28"/>
                <w:szCs w:val="28"/>
              </w:rPr>
              <w:t xml:space="preserve"> создать условия для включения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активные формы взаимодействия.</w:t>
            </w:r>
          </w:p>
          <w:p w:rsidR="001A5C45" w:rsidRDefault="001A5C45" w:rsidP="00AD42A8">
            <w:pPr>
              <w:pStyle w:val="a4"/>
              <w:tabs>
                <w:tab w:val="left" w:pos="851"/>
              </w:tabs>
              <w:suppressAutoHyphens/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C4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A5C45">
              <w:rPr>
                <w:rFonts w:ascii="Times New Roman" w:hAnsi="Times New Roman"/>
                <w:b/>
                <w:sz w:val="28"/>
                <w:szCs w:val="28"/>
              </w:rPr>
              <w:t>ученическом</w:t>
            </w:r>
            <w:r w:rsidRPr="001A5C45">
              <w:rPr>
                <w:rFonts w:ascii="Times New Roman" w:hAnsi="Times New Roman"/>
                <w:sz w:val="28"/>
                <w:szCs w:val="28"/>
              </w:rPr>
              <w:t xml:space="preserve"> уровне: </w:t>
            </w:r>
          </w:p>
          <w:p w:rsidR="001A5C45" w:rsidRPr="001A5C45" w:rsidRDefault="00AD42A8" w:rsidP="00AD42A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5C45" w:rsidRPr="001A5C45">
              <w:rPr>
                <w:sz w:val="28"/>
                <w:szCs w:val="28"/>
              </w:rPr>
              <w:t>п</w:t>
            </w:r>
            <w:r w:rsidR="001A5C45" w:rsidRPr="001A5C45">
              <w:rPr>
                <w:rFonts w:eastAsia="Calibri"/>
                <w:sz w:val="28"/>
                <w:szCs w:val="28"/>
              </w:rPr>
              <w:t>овысить качество образовательных результатов на всех ступенях образования (результаты ВПР, ГИА,  участие в предметных олимпиадах</w:t>
            </w:r>
            <w:r w:rsidR="00DD50E7">
              <w:rPr>
                <w:rFonts w:eastAsia="Calibri"/>
                <w:sz w:val="28"/>
                <w:szCs w:val="28"/>
              </w:rPr>
              <w:t>,</w:t>
            </w:r>
            <w:r w:rsidR="00DD50E7">
              <w:rPr>
                <w:sz w:val="28"/>
                <w:szCs w:val="28"/>
              </w:rPr>
              <w:t xml:space="preserve"> р</w:t>
            </w:r>
            <w:r w:rsidR="00DD50E7" w:rsidRPr="00467112">
              <w:rPr>
                <w:sz w:val="28"/>
                <w:szCs w:val="28"/>
              </w:rPr>
              <w:t>ост  количества обучающихся, имеющих положительную динамику индивидуальных образовательных достижений</w:t>
            </w:r>
            <w:r w:rsidR="001A5C45" w:rsidRPr="001A5C45">
              <w:rPr>
                <w:rFonts w:eastAsia="Calibri"/>
                <w:sz w:val="28"/>
                <w:szCs w:val="28"/>
              </w:rPr>
              <w:t>).</w:t>
            </w:r>
          </w:p>
          <w:p w:rsidR="001A5C45" w:rsidRPr="001A5C45" w:rsidRDefault="00AD42A8" w:rsidP="00AD42A8">
            <w:pPr>
              <w:pStyle w:val="Default"/>
              <w:tabs>
                <w:tab w:val="left" w:pos="851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- </w:t>
            </w:r>
            <w:r w:rsidR="001A5C45" w:rsidRPr="001A5C45">
              <w:rPr>
                <w:bCs/>
                <w:color w:val="auto"/>
                <w:sz w:val="28"/>
                <w:szCs w:val="28"/>
              </w:rPr>
              <w:t xml:space="preserve">создать   условия для развития </w:t>
            </w:r>
            <w:r w:rsidR="001A5C45" w:rsidRPr="001A5C45">
              <w:rPr>
                <w:sz w:val="28"/>
                <w:szCs w:val="28"/>
              </w:rPr>
              <w:t>учебной мотивации, познавательной, творческой активности</w:t>
            </w:r>
            <w:r w:rsidR="001A5C45" w:rsidRPr="001A5C45">
              <w:rPr>
                <w:bCs/>
                <w:color w:val="auto"/>
                <w:sz w:val="28"/>
                <w:szCs w:val="28"/>
              </w:rPr>
              <w:t xml:space="preserve"> обучающихся и их успешного обучения;</w:t>
            </w:r>
          </w:p>
          <w:p w:rsidR="001A5C45" w:rsidRPr="001A5C45" w:rsidRDefault="00AD42A8" w:rsidP="00AD42A8">
            <w:pPr>
              <w:pStyle w:val="a4"/>
              <w:tabs>
                <w:tab w:val="left" w:pos="851"/>
              </w:tabs>
              <w:suppressAutoHyphens/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A5C45" w:rsidRPr="001A5C45">
              <w:rPr>
                <w:rFonts w:ascii="Times New Roman" w:hAnsi="Times New Roman"/>
                <w:sz w:val="28"/>
                <w:szCs w:val="28"/>
              </w:rPr>
              <w:t>снизить уровень тревожности;</w:t>
            </w:r>
          </w:p>
          <w:p w:rsidR="001A5C45" w:rsidRPr="001A5C45" w:rsidRDefault="00AD42A8" w:rsidP="00AD42A8">
            <w:pPr>
              <w:pStyle w:val="a4"/>
              <w:tabs>
                <w:tab w:val="left" w:pos="851"/>
              </w:tabs>
              <w:suppressAutoHyphens/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5C45" w:rsidRPr="001A5C45">
              <w:rPr>
                <w:rFonts w:ascii="Times New Roman" w:hAnsi="Times New Roman"/>
                <w:sz w:val="28"/>
                <w:szCs w:val="28"/>
              </w:rPr>
              <w:t>повысить качество  читательской грамотности;</w:t>
            </w:r>
          </w:p>
          <w:p w:rsidR="001A5C45" w:rsidRPr="001A5C45" w:rsidRDefault="00AD42A8" w:rsidP="00AD42A8">
            <w:pPr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5C45" w:rsidRPr="001A5C45">
              <w:rPr>
                <w:sz w:val="28"/>
                <w:szCs w:val="28"/>
              </w:rPr>
              <w:t>предупредить возникновение проблем воспитания и социализации обучающихся;</w:t>
            </w:r>
          </w:p>
          <w:p w:rsidR="001A5C45" w:rsidRPr="001A5C45" w:rsidRDefault="001A5C45" w:rsidP="00D96BF8">
            <w:pPr>
              <w:pStyle w:val="a4"/>
              <w:tabs>
                <w:tab w:val="left" w:pos="851"/>
                <w:tab w:val="left" w:pos="8460"/>
              </w:tabs>
              <w:ind w:left="851" w:right="255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A5C45">
              <w:rPr>
                <w:rFonts w:ascii="Times New Roman" w:hAnsi="Times New Roman"/>
                <w:sz w:val="28"/>
                <w:szCs w:val="28"/>
              </w:rPr>
              <w:t xml:space="preserve">4. На уровне </w:t>
            </w:r>
            <w:r w:rsidRPr="001A5C45">
              <w:rPr>
                <w:rFonts w:ascii="Times New Roman" w:hAnsi="Times New Roman"/>
                <w:b/>
                <w:sz w:val="28"/>
                <w:szCs w:val="28"/>
              </w:rPr>
              <w:t>родителей:</w:t>
            </w:r>
          </w:p>
          <w:p w:rsidR="001A5C45" w:rsidRPr="001A5C45" w:rsidRDefault="00AD42A8" w:rsidP="00AD42A8">
            <w:pPr>
              <w:pStyle w:val="a4"/>
              <w:tabs>
                <w:tab w:val="left" w:pos="851"/>
                <w:tab w:val="left" w:pos="8460"/>
              </w:tabs>
              <w:ind w:right="255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 w:rsidR="001A5C45" w:rsidRPr="001A5C45">
              <w:rPr>
                <w:rFonts w:ascii="Times New Roman" w:eastAsia="Arial Unicode MS" w:hAnsi="Times New Roman"/>
                <w:sz w:val="28"/>
                <w:szCs w:val="28"/>
              </w:rPr>
              <w:t>повысить родительскую компетентность по вопросам сопровождения детей в рамках образовательного процесса;</w:t>
            </w:r>
          </w:p>
          <w:p w:rsidR="001A5C45" w:rsidRPr="001A5C45" w:rsidRDefault="00AD42A8" w:rsidP="00AD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5C45" w:rsidRPr="001A5C45">
              <w:rPr>
                <w:sz w:val="28"/>
                <w:szCs w:val="28"/>
              </w:rPr>
              <w:t>повысить количество родителей</w:t>
            </w:r>
            <w:r w:rsidR="00997266">
              <w:rPr>
                <w:sz w:val="28"/>
                <w:szCs w:val="28"/>
              </w:rPr>
              <w:t>,</w:t>
            </w:r>
            <w:r w:rsidR="001A5C45" w:rsidRPr="001A5C45">
              <w:rPr>
                <w:sz w:val="28"/>
                <w:szCs w:val="28"/>
              </w:rPr>
              <w:t xml:space="preserve"> удовлетворенных качеством образования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1A5C45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1A5C45">
              <w:rPr>
                <w:b/>
                <w:sz w:val="24"/>
                <w:szCs w:val="24"/>
              </w:rPr>
              <w:lastRenderedPageBreak/>
              <w:t>ОЖИДАЕМЫЙ ИННОВАЦИОННЫЙ ПРОДУКТ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997266" w:rsidP="00997266">
            <w:pPr>
              <w:rPr>
                <w:sz w:val="28"/>
                <w:szCs w:val="28"/>
              </w:rPr>
            </w:pPr>
            <w:r w:rsidRPr="00AD42A8">
              <w:rPr>
                <w:sz w:val="28"/>
                <w:szCs w:val="28"/>
              </w:rPr>
              <w:t>Сборник из опыта работы по созданию среды для индивидуального сопровождения всех участников образовательных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1A5C45">
            <w:pPr>
              <w:pStyle w:val="a3"/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  <w:r w:rsidRPr="001A5C45">
              <w:rPr>
                <w:b/>
                <w:sz w:val="24"/>
                <w:szCs w:val="24"/>
              </w:rPr>
              <w:t>ПРЕДЛОЖЕНИЯ ПО РАСПРОСТРАНЕНИЮ ИННОВАЦИОННОГО ОПЫТА В МСО И РСО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997266" w:rsidP="00AD42A8">
            <w:pPr>
              <w:rPr>
                <w:sz w:val="28"/>
                <w:szCs w:val="28"/>
              </w:rPr>
            </w:pPr>
            <w:r w:rsidRPr="00AD42A8">
              <w:rPr>
                <w:sz w:val="28"/>
                <w:szCs w:val="28"/>
              </w:rPr>
              <w:t xml:space="preserve">Презентация опыта </w:t>
            </w:r>
            <w:r w:rsidR="002F1932" w:rsidRPr="00AD42A8">
              <w:rPr>
                <w:sz w:val="28"/>
                <w:szCs w:val="28"/>
              </w:rPr>
              <w:t>участникам профессионального сообщества «Эффективны</w:t>
            </w:r>
            <w:r w:rsidR="00AD42A8">
              <w:rPr>
                <w:sz w:val="28"/>
                <w:szCs w:val="28"/>
              </w:rPr>
              <w:t>е</w:t>
            </w:r>
            <w:r w:rsidR="002F1932" w:rsidRPr="00AD42A8">
              <w:rPr>
                <w:sz w:val="28"/>
                <w:szCs w:val="28"/>
              </w:rPr>
              <w:t xml:space="preserve"> школы.76»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1A5C45">
            <w:pPr>
              <w:pStyle w:val="a3"/>
              <w:numPr>
                <w:ilvl w:val="0"/>
                <w:numId w:val="1"/>
              </w:numPr>
              <w:ind w:hanging="720"/>
              <w:rPr>
                <w:b/>
                <w:sz w:val="24"/>
                <w:szCs w:val="24"/>
              </w:rPr>
            </w:pPr>
            <w:r w:rsidRPr="001A5C45">
              <w:rPr>
                <w:b/>
                <w:sz w:val="24"/>
                <w:szCs w:val="24"/>
              </w:rPr>
              <w:t>ОСНОВНЫЕ ПОТРЕБИТЕЛИ ИННОВАЦИОННОГО ПРОДУКТА</w:t>
            </w:r>
          </w:p>
        </w:tc>
      </w:tr>
      <w:tr w:rsidR="001A5C45" w:rsidRPr="001A5C45" w:rsidTr="00D96B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Pr="001A5C45" w:rsidRDefault="001A5C45" w:rsidP="00D96BF8">
            <w:pPr>
              <w:rPr>
                <w:sz w:val="28"/>
                <w:szCs w:val="28"/>
              </w:rPr>
            </w:pPr>
            <w:r w:rsidRPr="001A5C45">
              <w:rPr>
                <w:sz w:val="28"/>
                <w:szCs w:val="28"/>
              </w:rPr>
              <w:t>Сельские</w:t>
            </w:r>
            <w:r w:rsidR="002F1932">
              <w:rPr>
                <w:sz w:val="28"/>
                <w:szCs w:val="28"/>
              </w:rPr>
              <w:t xml:space="preserve"> малокомплектные школы</w:t>
            </w:r>
          </w:p>
        </w:tc>
      </w:tr>
    </w:tbl>
    <w:p w:rsidR="001A5C45" w:rsidRPr="001A5C45" w:rsidRDefault="001A5C45" w:rsidP="001A5C45">
      <w:pPr>
        <w:rPr>
          <w:sz w:val="28"/>
          <w:szCs w:val="28"/>
        </w:rPr>
      </w:pPr>
    </w:p>
    <w:p w:rsidR="001A5C45" w:rsidRPr="003F0038" w:rsidRDefault="001A5C45" w:rsidP="001A5C45">
      <w:pPr>
        <w:rPr>
          <w:b/>
          <w:sz w:val="28"/>
          <w:szCs w:val="28"/>
          <w:u w:val="single"/>
        </w:rPr>
      </w:pPr>
    </w:p>
    <w:p w:rsidR="00123E80" w:rsidRDefault="00123E80">
      <w:bookmarkStart w:id="0" w:name="_GoBack"/>
      <w:bookmarkEnd w:id="0"/>
    </w:p>
    <w:sectPr w:rsidR="00123E80" w:rsidSect="007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1F10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/>
      </w:rPr>
    </w:lvl>
  </w:abstractNum>
  <w:abstractNum w:abstractNumId="4">
    <w:nsid w:val="46E62E35"/>
    <w:multiLevelType w:val="hybridMultilevel"/>
    <w:tmpl w:val="B65C80A4"/>
    <w:lvl w:ilvl="0" w:tplc="89341A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Сергеевна Никитина">
    <w15:presenceInfo w15:providerId="AD" w15:userId="S-1-5-21-2636131379-3022027822-3421812566-20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45"/>
    <w:rsid w:val="00123E80"/>
    <w:rsid w:val="001A5C45"/>
    <w:rsid w:val="00291814"/>
    <w:rsid w:val="002F1932"/>
    <w:rsid w:val="00525375"/>
    <w:rsid w:val="00770554"/>
    <w:rsid w:val="00997266"/>
    <w:rsid w:val="00AD42A8"/>
    <w:rsid w:val="00C7468A"/>
    <w:rsid w:val="00CC437D"/>
    <w:rsid w:val="00DD50E7"/>
    <w:rsid w:val="00F9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4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A5C45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1A5C45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table" w:styleId="a6">
    <w:name w:val="Table Grid"/>
    <w:basedOn w:val="a1"/>
    <w:uiPriority w:val="39"/>
    <w:rsid w:val="001A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1A5C4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A5C45"/>
    <w:pPr>
      <w:widowControl w:val="0"/>
      <w:autoSpaceDE w:val="0"/>
      <w:autoSpaceDN w:val="0"/>
      <w:adjustRightInd w:val="0"/>
      <w:spacing w:line="275" w:lineRule="exact"/>
    </w:pPr>
  </w:style>
  <w:style w:type="character" w:styleId="a7">
    <w:name w:val="Hyperlink"/>
    <w:basedOn w:val="a0"/>
    <w:uiPriority w:val="99"/>
    <w:unhideWhenUsed/>
    <w:rsid w:val="001A5C45"/>
    <w:rPr>
      <w:color w:val="0000FF" w:themeColor="hyperlink"/>
      <w:u w:val="single"/>
    </w:rPr>
  </w:style>
  <w:style w:type="paragraph" w:customStyle="1" w:styleId="Default">
    <w:name w:val="Default"/>
    <w:rsid w:val="001A5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C746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46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4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46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4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46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4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nyat-shros.edu.yar.ru/realizatsiya_programmi_pere_66/dokumenti.htm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nyat-shros.edu.yar.ru/shnsu/programma__perehoda_v_effektivniy_rezhim_raboti__mou_sknyatinovskaya_oosh.pdf" TargetMode="External"/><Relationship Id="rId11" Type="http://schemas.microsoft.com/office/2011/relationships/people" Target="people.xml"/><Relationship Id="rId5" Type="http://schemas.openxmlformats.org/officeDocument/2006/relationships/hyperlink" Target="https://sknyat-shros.edu.yar.ru/realizatsiya_programmi_pere_66/dokumen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2021-02-09T12:36:00Z</dcterms:created>
  <dcterms:modified xsi:type="dcterms:W3CDTF">2021-02-15T07:23:00Z</dcterms:modified>
</cp:coreProperties>
</file>