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31" w:rsidRPr="002E1931" w:rsidRDefault="009F6E99" w:rsidP="002E1931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E1931" w:rsidRPr="002E1931">
        <w:rPr>
          <w:rFonts w:ascii="Times New Roman" w:hAnsi="Times New Roman" w:cs="Times New Roman"/>
          <w:color w:val="auto"/>
        </w:rPr>
        <w:t>МИНИСТЕРСТВО ПРОСВЕЩЕНИЯ РОССИЙСКОЙ ФЕДЕРАЦИИ</w:t>
      </w:r>
    </w:p>
    <w:p w:rsidR="002E1931" w:rsidRPr="00CD2978" w:rsidRDefault="002E1931" w:rsidP="002E1931">
      <w:pPr>
        <w:spacing w:after="0" w:line="408" w:lineRule="auto"/>
        <w:ind w:left="120"/>
      </w:pPr>
      <w:bookmarkStart w:id="0" w:name="9e261362-ffd0-48e2-97ec-67d0cfd64d9a"/>
      <w:r w:rsidRPr="00191F14">
        <w:rPr>
          <w:rFonts w:ascii="Times New Roman" w:hAnsi="Times New Roman"/>
          <w:b/>
          <w:color w:val="000000"/>
          <w:sz w:val="28"/>
        </w:rPr>
        <w:t xml:space="preserve">               </w:t>
      </w:r>
      <w:r w:rsidRPr="00CD2978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CD297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1931" w:rsidRPr="00CD2978" w:rsidRDefault="002E1931" w:rsidP="002E193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>‌</w:t>
      </w:r>
      <w:bookmarkStart w:id="1" w:name="fa857474-d364-4484-b584-baf24ad6f13e"/>
      <w:r w:rsidRPr="00CD2978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1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2E1931" w:rsidRDefault="002E1931" w:rsidP="002E19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2E1931" w:rsidRDefault="002E1931" w:rsidP="002E1931">
      <w:pPr>
        <w:spacing w:after="0"/>
        <w:ind w:left="120"/>
      </w:pPr>
    </w:p>
    <w:p w:rsidR="002E1931" w:rsidRDefault="002E1931" w:rsidP="002E19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1931" w:rsidRPr="00E2220E" w:rsidTr="00790CE8">
        <w:tc>
          <w:tcPr>
            <w:tcW w:w="3114" w:type="dxa"/>
          </w:tcPr>
          <w:p w:rsidR="002E1931" w:rsidRPr="0040209D" w:rsidRDefault="002E1931" w:rsidP="00790C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2E1931" w:rsidRDefault="002E1931" w:rsidP="00790C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2E1931" w:rsidRDefault="002E1931" w:rsidP="0079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1931" w:rsidRPr="0040209D" w:rsidRDefault="002E1931" w:rsidP="00790C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1931" w:rsidRPr="0040209D" w:rsidRDefault="002E1931" w:rsidP="00790C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E1931" w:rsidRDefault="002E1931" w:rsidP="00790C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2E1931" w:rsidRDefault="002E1931" w:rsidP="0079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1931" w:rsidRPr="0040209D" w:rsidRDefault="002E1931" w:rsidP="00790C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1931" w:rsidRDefault="002E1931" w:rsidP="00790C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E1931" w:rsidRDefault="002E1931" w:rsidP="00790C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1931" w:rsidRPr="008944ED" w:rsidRDefault="002E1931" w:rsidP="00790C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2E1931" w:rsidRDefault="002E1931" w:rsidP="0079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1931" w:rsidRPr="0040209D" w:rsidRDefault="002E1931" w:rsidP="00790C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1931" w:rsidRDefault="002E1931" w:rsidP="002E1931">
      <w:pPr>
        <w:spacing w:after="0"/>
        <w:ind w:left="120"/>
      </w:pPr>
    </w:p>
    <w:p w:rsidR="002E1931" w:rsidRDefault="002E1931" w:rsidP="002E19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E1931" w:rsidRDefault="002E1931" w:rsidP="002E1931">
      <w:pPr>
        <w:spacing w:after="0"/>
        <w:ind w:left="120"/>
      </w:pPr>
    </w:p>
    <w:p w:rsidR="002E1931" w:rsidRDefault="002E1931" w:rsidP="002E1931">
      <w:pPr>
        <w:spacing w:after="0"/>
        <w:ind w:left="120"/>
      </w:pPr>
    </w:p>
    <w:p w:rsidR="002E1931" w:rsidRDefault="002E1931" w:rsidP="002E1931">
      <w:pPr>
        <w:spacing w:after="0"/>
        <w:ind w:left="120"/>
      </w:pPr>
    </w:p>
    <w:p w:rsidR="002E1931" w:rsidRDefault="002E1931" w:rsidP="002E19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1931" w:rsidRDefault="002E1931" w:rsidP="002E1931">
      <w:pPr>
        <w:tabs>
          <w:tab w:val="left" w:pos="5436"/>
        </w:tabs>
        <w:spacing w:after="0" w:line="408" w:lineRule="auto"/>
        <w:ind w:left="120"/>
      </w:pPr>
      <w:r>
        <w:rPr>
          <w:lang w:val="en-US"/>
        </w:rPr>
        <w:tab/>
      </w:r>
    </w:p>
    <w:p w:rsidR="002E1931" w:rsidRDefault="002E1931" w:rsidP="002E19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«Шахматы» </w:t>
      </w:r>
    </w:p>
    <w:p w:rsidR="002E1931" w:rsidRPr="00184D34" w:rsidRDefault="002E1931" w:rsidP="002E19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(2-4 класс) в 2023-2024 учебном году</w:t>
      </w:r>
    </w:p>
    <w:p w:rsidR="002E1931" w:rsidRPr="00CD2978" w:rsidRDefault="002E1931" w:rsidP="002E193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color w:val="000000"/>
          <w:sz w:val="28"/>
        </w:rPr>
        <w:t xml:space="preserve"> </w:t>
      </w: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spacing w:after="0"/>
        <w:ind w:left="120"/>
        <w:jc w:val="center"/>
      </w:pPr>
    </w:p>
    <w:p w:rsidR="002E1931" w:rsidRPr="00191F14" w:rsidRDefault="002E1931" w:rsidP="002E1931">
      <w:pPr>
        <w:spacing w:after="0"/>
        <w:ind w:left="120"/>
        <w:jc w:val="center"/>
      </w:pPr>
    </w:p>
    <w:p w:rsidR="002E1931" w:rsidRPr="00191F14" w:rsidRDefault="002E1931" w:rsidP="002E1931">
      <w:pPr>
        <w:spacing w:after="0"/>
        <w:ind w:left="120"/>
        <w:jc w:val="center"/>
      </w:pPr>
    </w:p>
    <w:p w:rsidR="002E1931" w:rsidRPr="00CD2978" w:rsidRDefault="002E1931" w:rsidP="002E1931">
      <w:pPr>
        <w:tabs>
          <w:tab w:val="left" w:pos="3900"/>
        </w:tabs>
        <w:spacing w:after="0"/>
        <w:ind w:left="120"/>
      </w:pPr>
      <w:r>
        <w:tab/>
      </w:r>
    </w:p>
    <w:p w:rsidR="002E1931" w:rsidRPr="00191F14" w:rsidRDefault="002E1931" w:rsidP="002E193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CD2978">
        <w:rPr>
          <w:rFonts w:ascii="Times New Roman" w:hAnsi="Times New Roman"/>
          <w:color w:val="000000"/>
          <w:sz w:val="28"/>
        </w:rPr>
        <w:t>​</w:t>
      </w:r>
      <w:bookmarkStart w:id="2" w:name="ae4c76de-41ab-46d4-9fe8-5c6b8c856b06"/>
    </w:p>
    <w:p w:rsidR="002E1931" w:rsidRPr="00191F14" w:rsidRDefault="002E1931" w:rsidP="002E193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E1931" w:rsidRPr="00CD2978" w:rsidRDefault="002E1931" w:rsidP="002E1931">
      <w:pPr>
        <w:spacing w:after="0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CD2978">
        <w:rPr>
          <w:rFonts w:ascii="Times New Roman" w:hAnsi="Times New Roman"/>
          <w:b/>
          <w:color w:val="000000"/>
          <w:sz w:val="28"/>
        </w:rPr>
        <w:t>Скнятиново</w:t>
      </w:r>
      <w:bookmarkEnd w:id="2"/>
      <w:proofErr w:type="spellEnd"/>
      <w:r w:rsidRPr="00CD297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2e736e0-d89d-49da-83ee-47ec29d46038"/>
      <w:r w:rsidRPr="00CD2978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420F19" w:rsidRPr="00184D34" w:rsidRDefault="00420F19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E1931" w:rsidRDefault="002E1931" w:rsidP="002E1931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2E1931" w:rsidRDefault="002E1931" w:rsidP="002E1931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  <w:proofErr w:type="gramEnd"/>
    </w:p>
    <w:p w:rsidR="009D0AAD" w:rsidRPr="009D0AAD" w:rsidRDefault="002E1931" w:rsidP="002E1931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</w:t>
      </w:r>
      <w:r w:rsidRPr="00F61251">
        <w:rPr>
          <w:sz w:val="28"/>
          <w:szCs w:val="28"/>
        </w:rPr>
        <w:lastRenderedPageBreak/>
        <w:t>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</w:t>
      </w:r>
      <w:r w:rsidRPr="00F61251">
        <w:rPr>
          <w:sz w:val="28"/>
          <w:szCs w:val="28"/>
        </w:rPr>
        <w:lastRenderedPageBreak/>
        <w:t xml:space="preserve">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</w:t>
      </w:r>
      <w:r w:rsidRPr="007A1601">
        <w:rPr>
          <w:sz w:val="28"/>
          <w:szCs w:val="28"/>
        </w:rPr>
        <w:lastRenderedPageBreak/>
        <w:t>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</w:t>
            </w:r>
            <w:r w:rsidRPr="007A1601">
              <w:rPr>
                <w:sz w:val="28"/>
                <w:szCs w:val="28"/>
              </w:rPr>
              <w:lastRenderedPageBreak/>
              <w:t>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 w:rsidRPr="00130A8B">
              <w:rPr>
                <w:sz w:val="28"/>
                <w:szCs w:val="28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</w:t>
            </w:r>
            <w:r w:rsidRPr="00130A8B">
              <w:rPr>
                <w:sz w:val="28"/>
                <w:szCs w:val="28"/>
              </w:rPr>
              <w:lastRenderedPageBreak/>
              <w:t>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 w:rsidRPr="00130A8B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</w:t>
            </w:r>
            <w:r w:rsidRPr="00A24E57">
              <w:rPr>
                <w:sz w:val="28"/>
                <w:szCs w:val="28"/>
              </w:rPr>
              <w:lastRenderedPageBreak/>
              <w:t>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AA7C5D" w:rsidRDefault="00AA7C5D" w:rsidP="00C225EC">
      <w:pPr>
        <w:pStyle w:val="ConsPlusNormal"/>
        <w:rPr>
          <w:b/>
          <w:sz w:val="28"/>
          <w:szCs w:val="28"/>
        </w:rPr>
      </w:pPr>
    </w:p>
    <w:p w:rsidR="00AE347D" w:rsidRPr="00C225EC" w:rsidRDefault="00AA7C5D" w:rsidP="00C225EC">
      <w:pPr>
        <w:pStyle w:val="ConsPlusNormal"/>
        <w:rPr>
          <w:b/>
          <w:sz w:val="28"/>
          <w:szCs w:val="28"/>
        </w:rPr>
      </w:pPr>
      <w:proofErr w:type="gramStart"/>
      <w:r w:rsidRPr="00AA7C5D">
        <w:rPr>
          <w:b/>
          <w:sz w:val="28"/>
          <w:szCs w:val="28"/>
        </w:rPr>
        <w:t>Годовое</w:t>
      </w:r>
      <w:proofErr w:type="gramEnd"/>
      <w:r w:rsidR="008964A5" w:rsidRPr="00C225EC">
        <w:rPr>
          <w:b/>
          <w:sz w:val="28"/>
          <w:szCs w:val="28"/>
        </w:rPr>
        <w:t xml:space="preserve">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</w:t>
            </w:r>
            <w:r w:rsidRPr="008964A5">
              <w:rPr>
                <w:sz w:val="28"/>
                <w:szCs w:val="28"/>
              </w:rPr>
              <w:lastRenderedPageBreak/>
              <w:t>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bookmarkStart w:id="4" w:name="_GoBack"/>
            <w:r w:rsidRPr="008964A5">
              <w:rPr>
                <w:sz w:val="28"/>
                <w:szCs w:val="28"/>
              </w:rPr>
              <w:t>рокировки</w:t>
            </w:r>
            <w:bookmarkEnd w:id="4"/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Шахматные фигуры 9повторение)</w:t>
            </w:r>
            <w:proofErr w:type="gram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новым тактическим </w:t>
            </w:r>
            <w:r w:rsidRPr="00FA4277">
              <w:rPr>
                <w:sz w:val="28"/>
                <w:szCs w:val="28"/>
              </w:rPr>
              <w:lastRenderedPageBreak/>
              <w:t>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>. – Ростов н</w:t>
      </w:r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7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 w:rsidRPr="007A2528">
        <w:rPr>
          <w:rFonts w:ascii="Times New Roman" w:hAnsi="Times New Roman" w:cs="Times New Roman"/>
          <w:sz w:val="28"/>
          <w:szCs w:val="28"/>
        </w:rPr>
        <w:t>воспроизводится</w:t>
      </w:r>
      <w:proofErr w:type="gramEnd"/>
      <w:r w:rsidRPr="007A2528">
        <w:rPr>
          <w:rFonts w:ascii="Times New Roman" w:hAnsi="Times New Roman" w:cs="Times New Roman"/>
          <w:sz w:val="28"/>
          <w:szCs w:val="28"/>
        </w:rPr>
        <w:t xml:space="preserve">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8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9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91F14"/>
    <w:rsid w:val="001C1350"/>
    <w:rsid w:val="001D7E78"/>
    <w:rsid w:val="002A666E"/>
    <w:rsid w:val="002A6C96"/>
    <w:rsid w:val="002D21A4"/>
    <w:rsid w:val="002D3386"/>
    <w:rsid w:val="002E0245"/>
    <w:rsid w:val="002E1931"/>
    <w:rsid w:val="0030719E"/>
    <w:rsid w:val="003427E9"/>
    <w:rsid w:val="003861D2"/>
    <w:rsid w:val="003E09C0"/>
    <w:rsid w:val="00420F19"/>
    <w:rsid w:val="004C5273"/>
    <w:rsid w:val="005E0EF3"/>
    <w:rsid w:val="00650AB2"/>
    <w:rsid w:val="0066267A"/>
    <w:rsid w:val="006C4E39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9F6E99"/>
    <w:rsid w:val="00A24E57"/>
    <w:rsid w:val="00A25ADC"/>
    <w:rsid w:val="00A56235"/>
    <w:rsid w:val="00A67D7B"/>
    <w:rsid w:val="00AA7C5D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93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19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93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19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bl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prosv.ru/item/288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chess.ru/?ysclid=llaw5kxdm7368754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3CCF-3A37-4FCF-9334-F55F2CFA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User</cp:lastModifiedBy>
  <cp:revision>5</cp:revision>
  <cp:lastPrinted>2023-11-21T05:41:00Z</cp:lastPrinted>
  <dcterms:created xsi:type="dcterms:W3CDTF">2023-10-11T10:29:00Z</dcterms:created>
  <dcterms:modified xsi:type="dcterms:W3CDTF">2023-11-21T06:10:00Z</dcterms:modified>
</cp:coreProperties>
</file>