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941"/>
        <w:tblW w:w="15092" w:type="dxa"/>
        <w:tblInd w:w="0" w:type="dxa"/>
        <w:tblLook w:val="04A0" w:firstRow="1" w:lastRow="0" w:firstColumn="1" w:lastColumn="0" w:noHBand="0" w:noVBand="1"/>
      </w:tblPr>
      <w:tblGrid>
        <w:gridCol w:w="1837"/>
        <w:gridCol w:w="1960"/>
        <w:gridCol w:w="6121"/>
        <w:gridCol w:w="3017"/>
        <w:gridCol w:w="2157"/>
      </w:tblGrid>
      <w:tr w:rsidR="00334E9F" w14:paraId="3FA24D0A" w14:textId="77777777" w:rsidTr="00CD0AB8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119B3" w14:textId="77777777" w:rsidR="00334E9F" w:rsidRDefault="00334E9F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3A16C" w14:textId="77777777" w:rsidR="00334E9F" w:rsidRDefault="00334E9F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48B51" w14:textId="77777777" w:rsidR="00334E9F" w:rsidRDefault="00334E9F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18F86" w14:textId="77777777" w:rsidR="00334E9F" w:rsidRDefault="00334E9F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1E1BCD24" w14:textId="77777777" w:rsidR="00334E9F" w:rsidRDefault="00334E9F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9A02B" w14:textId="77777777" w:rsidR="00334E9F" w:rsidRDefault="00334E9F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 предоставления заданий для проверки</w:t>
            </w:r>
          </w:p>
        </w:tc>
      </w:tr>
      <w:tr w:rsidR="00334E9F" w14:paraId="4E369447" w14:textId="77777777" w:rsidTr="00CD0AB8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2540B" w14:textId="6C50C1A7" w:rsidR="00334E9F" w:rsidRDefault="003F0A4A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14:paraId="4D0F1AEA" w14:textId="77777777" w:rsidR="00334E9F" w:rsidRDefault="00334E9F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85295" w14:textId="2547886F" w:rsidR="00334E9F" w:rsidRDefault="003F0A4A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Великая Отечественная война. Война и дети»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BB8B7" w14:textId="67F9D28B" w:rsidR="00334E9F" w:rsidRDefault="00334E9F" w:rsidP="001B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1.Прочитать </w:t>
            </w:r>
            <w:r w:rsidR="003F0A4A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proofErr w:type="spellStart"/>
            <w:r w:rsidR="003F0A4A">
              <w:rPr>
                <w:rFonts w:ascii="Times New Roman" w:hAnsi="Times New Roman" w:cs="Times New Roman"/>
                <w:sz w:val="28"/>
                <w:szCs w:val="28"/>
              </w:rPr>
              <w:t>Б.А.Лаврёнова</w:t>
            </w:r>
            <w:proofErr w:type="spellEnd"/>
            <w:r w:rsidR="003F0A4A">
              <w:rPr>
                <w:rFonts w:ascii="Times New Roman" w:hAnsi="Times New Roman" w:cs="Times New Roman"/>
                <w:sz w:val="28"/>
                <w:szCs w:val="28"/>
              </w:rPr>
              <w:t xml:space="preserve"> «Разведчик Вихров»</w:t>
            </w:r>
          </w:p>
          <w:p w14:paraId="6FE71AF9" w14:textId="058E2F97" w:rsidR="003F0A4A" w:rsidRDefault="003F0A4A" w:rsidP="001B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859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https://razdeti.ru/semeinaja-biblioteka/raskazy-dlja-detei/raskazy-o-velikoi-otechestvenoi-voine-dlja-shkolnikov/lavrenyov-razvedchik-vihrov.html</w:t>
              </w:r>
            </w:hyperlink>
          </w:p>
          <w:p w14:paraId="1151EB32" w14:textId="77777777" w:rsidR="003F0A4A" w:rsidRDefault="003F0A4A" w:rsidP="001B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9FD3C" w14:textId="77777777" w:rsidR="00334E9F" w:rsidRDefault="00334E9F" w:rsidP="003F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4A810" w14:textId="5AB19E87" w:rsidR="00334E9F" w:rsidRDefault="001B6ADD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Письменно ответить на вопрос</w:t>
            </w:r>
            <w:r w:rsidR="003F0A4A">
              <w:rPr>
                <w:rFonts w:ascii="Times New Roman" w:eastAsia="Times New Roman" w:hAnsi="Times New Roman"/>
                <w:sz w:val="28"/>
                <w:szCs w:val="28"/>
              </w:rPr>
              <w:t>ы (</w:t>
            </w:r>
            <w:proofErr w:type="spellStart"/>
            <w:proofErr w:type="gramStart"/>
            <w:r w:rsidR="003F0A4A">
              <w:rPr>
                <w:rFonts w:ascii="Times New Roman" w:eastAsia="Times New Roman" w:hAnsi="Times New Roman"/>
                <w:sz w:val="28"/>
                <w:szCs w:val="28"/>
              </w:rPr>
              <w:t>см.ниже</w:t>
            </w:r>
            <w:proofErr w:type="spellEnd"/>
            <w:proofErr w:type="gramEnd"/>
            <w:r w:rsidR="003F0A4A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0294E" w14:textId="61B37917" w:rsidR="00334E9F" w:rsidRDefault="00334E9F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14:paraId="008D77B9" w14:textId="77777777" w:rsidR="00334E9F" w:rsidRDefault="00334E9F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на бумажных носителях безопасным способом</w:t>
            </w:r>
          </w:p>
        </w:tc>
      </w:tr>
    </w:tbl>
    <w:p w14:paraId="1EE337BF" w14:textId="6F027196" w:rsidR="00334E9F" w:rsidRDefault="003F0A4A" w:rsidP="00334E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 мая</w:t>
      </w:r>
    </w:p>
    <w:p w14:paraId="0DDE5210" w14:textId="77777777" w:rsidR="00334E9F" w:rsidRDefault="00334E9F" w:rsidP="00334E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 литература</w:t>
      </w:r>
    </w:p>
    <w:p w14:paraId="5E984401" w14:textId="6B1B8E5C" w:rsidR="003506D1" w:rsidRDefault="003506D1"/>
    <w:p w14:paraId="1B316027" w14:textId="0051B52B" w:rsidR="003F0A4A" w:rsidRPr="003F0A4A" w:rsidRDefault="003F0A4A" w:rsidP="003F0A4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F0A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Когда и где происходят события</w:t>
      </w:r>
      <w:r w:rsidRPr="003F0A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рассказа</w:t>
      </w:r>
      <w:r w:rsidRPr="003F0A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?</w:t>
      </w:r>
    </w:p>
    <w:p w14:paraId="5DD9E028" w14:textId="29BE4D63" w:rsidR="003F0A4A" w:rsidRPr="003F0A4A" w:rsidRDefault="003F0A4A" w:rsidP="003F0A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0A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Скажите, в чём состояла ценность сведений, которые принёс Коля краснофлотцам?</w:t>
      </w:r>
    </w:p>
    <w:p w14:paraId="04AB9C38" w14:textId="599FE3B3" w:rsidR="003F0A4A" w:rsidRPr="003F0A4A" w:rsidRDefault="003F0A4A" w:rsidP="003F0A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0A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Какое поручение даёт капитан Коле? Как проявляет себя мальчик в минуты опасности?</w:t>
      </w:r>
    </w:p>
    <w:p w14:paraId="65EF22E4" w14:textId="02B60638" w:rsidR="003F0A4A" w:rsidRPr="003F0A4A" w:rsidRDefault="003F0A4A" w:rsidP="003F0A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0A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Можно ли назвать Николая </w:t>
      </w:r>
      <w:proofErr w:type="spellStart"/>
      <w:r w:rsidRPr="003F0A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Вихрова</w:t>
      </w:r>
      <w:proofErr w:type="spellEnd"/>
      <w:r w:rsidRPr="003F0A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героем?</w:t>
      </w:r>
    </w:p>
    <w:sectPr w:rsidR="003F0A4A" w:rsidRPr="003F0A4A" w:rsidSect="00334E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B784F"/>
    <w:multiLevelType w:val="hybridMultilevel"/>
    <w:tmpl w:val="87B83CE6"/>
    <w:lvl w:ilvl="0" w:tplc="4B321C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A4"/>
    <w:rsid w:val="001B6ADD"/>
    <w:rsid w:val="00334E9F"/>
    <w:rsid w:val="003506D1"/>
    <w:rsid w:val="003F0A4A"/>
    <w:rsid w:val="0075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E1B7"/>
  <w15:chartTrackingRefBased/>
  <w15:docId w15:val="{B94016AB-1EB0-4FC8-8CDC-ADE26E48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E9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F0A4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F0A4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zdeti.ru/semeinaja-biblioteka/raskazy-dlja-detei/raskazy-o-velikoi-otechestvenoi-voine-dlja-shkolnikov/lavrenyov-razvedchik-vihr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4</cp:revision>
  <dcterms:created xsi:type="dcterms:W3CDTF">2020-04-24T14:21:00Z</dcterms:created>
  <dcterms:modified xsi:type="dcterms:W3CDTF">2020-05-08T05:24:00Z</dcterms:modified>
</cp:coreProperties>
</file>