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-34" w:type="dxa"/>
        <w:tblLayout w:type="fixed"/>
        <w:tblLook w:val="0420"/>
      </w:tblPr>
      <w:tblGrid>
        <w:gridCol w:w="2299"/>
        <w:gridCol w:w="1954"/>
        <w:gridCol w:w="6095"/>
        <w:gridCol w:w="236"/>
        <w:gridCol w:w="1891"/>
        <w:gridCol w:w="2409"/>
      </w:tblGrid>
      <w:tr w:rsidR="00C70010" w:rsidRPr="00E260D4" w:rsidTr="008A6A7C"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:rsidR="00C70010" w:rsidRDefault="0024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631" w:type="dxa"/>
            <w:gridSpan w:val="4"/>
            <w:tcBorders>
              <w:top w:val="nil"/>
              <w:left w:val="nil"/>
              <w:right w:val="nil"/>
            </w:tcBorders>
          </w:tcPr>
          <w:p w:rsidR="00C70010" w:rsidRDefault="00C7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010" w:rsidRDefault="00C7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010" w:rsidRDefault="00C70010" w:rsidP="00C7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дистанционного об</w:t>
            </w:r>
            <w:r w:rsidR="005922BA">
              <w:rPr>
                <w:rFonts w:ascii="Times New Roman" w:hAnsi="Times New Roman" w:cs="Times New Roman"/>
                <w:sz w:val="28"/>
                <w:szCs w:val="28"/>
              </w:rPr>
              <w:t>учения   в период с 18-20</w:t>
            </w:r>
            <w:r w:rsidR="00EF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8E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C70010" w:rsidRDefault="00DD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700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классе МОУ                     Скнятиновская  </w:t>
            </w:r>
            <w:r w:rsidR="00C70010">
              <w:rPr>
                <w:rFonts w:ascii="Times New Roman" w:hAnsi="Times New Roman" w:cs="Times New Roman"/>
                <w:sz w:val="28"/>
                <w:szCs w:val="28"/>
              </w:rPr>
              <w:t xml:space="preserve">ООШ      </w:t>
            </w:r>
          </w:p>
          <w:p w:rsidR="00C70010" w:rsidRDefault="00C7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053" w:rsidRPr="00E260D4" w:rsidTr="008A6A7C">
        <w:tc>
          <w:tcPr>
            <w:tcW w:w="14884" w:type="dxa"/>
            <w:gridSpan w:val="6"/>
            <w:tcBorders>
              <w:top w:val="nil"/>
              <w:left w:val="nil"/>
              <w:right w:val="nil"/>
            </w:tcBorders>
          </w:tcPr>
          <w:p w:rsidR="007A30C2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560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B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8E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33248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7A30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75053" w:rsidRDefault="007A30C2" w:rsidP="00A8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75053" w:rsidRPr="00E260D4" w:rsidTr="008A6A7C">
        <w:tc>
          <w:tcPr>
            <w:tcW w:w="2299" w:type="dxa"/>
          </w:tcPr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E560C2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54" w:type="dxa"/>
          </w:tcPr>
          <w:p w:rsidR="00A75053" w:rsidRDefault="0059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6331" w:type="dxa"/>
            <w:gridSpan w:val="2"/>
          </w:tcPr>
          <w:p w:rsidR="00BB30B9" w:rsidRDefault="0059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1.Учебник стр. 96-97, повтори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ты уже знаешь о геометрических фигурах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125-126 </w:t>
            </w:r>
            <w:r w:rsidR="00D32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FA4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2.№1,2письменно ответь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560C2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3.№ 3,4.,5,6,8.</w:t>
            </w:r>
          </w:p>
          <w:p w:rsidR="00E560C2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4.10,11,12.</w:t>
            </w:r>
          </w:p>
          <w:p w:rsidR="00E560C2" w:rsidRPr="00E260D4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560C2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1.№ 1,</w:t>
            </w:r>
          </w:p>
          <w:p w:rsidR="00E560C2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53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2,№3,4,5,8.</w:t>
            </w:r>
          </w:p>
          <w:p w:rsidR="00E560C2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2.10,11,12</w:t>
            </w:r>
          </w:p>
        </w:tc>
        <w:tc>
          <w:tcPr>
            <w:tcW w:w="2409" w:type="dxa"/>
          </w:tcPr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75053" w:rsidRPr="00E260D4" w:rsidTr="008A6A7C">
        <w:tc>
          <w:tcPr>
            <w:tcW w:w="2299" w:type="dxa"/>
          </w:tcPr>
          <w:p w:rsidR="00A75053" w:rsidRDefault="001B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60C2">
              <w:rPr>
                <w:rFonts w:ascii="Times New Roman" w:hAnsi="Times New Roman" w:cs="Times New Roman"/>
                <w:sz w:val="28"/>
                <w:szCs w:val="28"/>
              </w:rPr>
              <w:t xml:space="preserve">  19 мая</w:t>
            </w:r>
          </w:p>
        </w:tc>
        <w:tc>
          <w:tcPr>
            <w:tcW w:w="1954" w:type="dxa"/>
          </w:tcPr>
          <w:p w:rsidR="00BB30B9" w:rsidRDefault="00BB3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  <w:gridSpan w:val="2"/>
          </w:tcPr>
          <w:p w:rsidR="00BB30B9" w:rsidRPr="00BB30B9" w:rsidRDefault="00BB30B9" w:rsidP="00BB3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DD" w:rsidRDefault="00BD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DD" w:rsidRPr="00E260D4" w:rsidRDefault="00BD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053" w:rsidRPr="00E260D4" w:rsidTr="008A6A7C">
        <w:tc>
          <w:tcPr>
            <w:tcW w:w="2299" w:type="dxa"/>
          </w:tcPr>
          <w:p w:rsidR="005E4973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1.Математика</w:t>
            </w:r>
          </w:p>
          <w:p w:rsidR="005E4973" w:rsidRDefault="005E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A75053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6331" w:type="dxa"/>
            <w:gridSpan w:val="2"/>
          </w:tcPr>
          <w:p w:rsidR="00A75053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 реши устно ,записывая только знак того действия ,которым решается задача .</w:t>
            </w:r>
          </w:p>
          <w:p w:rsidR="00E560C2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 № 2,3,4,5 .</w:t>
            </w:r>
          </w:p>
          <w:p w:rsidR="00E560C2" w:rsidRPr="00E260D4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12,13,14,15.</w:t>
            </w:r>
          </w:p>
        </w:tc>
        <w:tc>
          <w:tcPr>
            <w:tcW w:w="1891" w:type="dxa"/>
          </w:tcPr>
          <w:p w:rsidR="00A75053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1.№ 2.3,4,5.</w:t>
            </w:r>
          </w:p>
          <w:p w:rsidR="00E560C2" w:rsidRDefault="00E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2.!2,13,14,15.</w:t>
            </w:r>
          </w:p>
        </w:tc>
        <w:tc>
          <w:tcPr>
            <w:tcW w:w="2409" w:type="dxa"/>
          </w:tcPr>
          <w:p w:rsidR="00A75053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день.</w:t>
            </w:r>
          </w:p>
        </w:tc>
      </w:tr>
      <w:tr w:rsidR="00A75053" w:rsidRPr="00E260D4" w:rsidTr="008A6A7C">
        <w:tc>
          <w:tcPr>
            <w:tcW w:w="2299" w:type="dxa"/>
          </w:tcPr>
          <w:p w:rsidR="005E4973" w:rsidRPr="005E4973" w:rsidRDefault="00794749" w:rsidP="005E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2.Окружающий мир</w:t>
            </w:r>
          </w:p>
          <w:p w:rsidR="005E4973" w:rsidRPr="005E4973" w:rsidRDefault="005E4973" w:rsidP="005E49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973" w:rsidRDefault="005E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973" w:rsidRDefault="005E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973" w:rsidRDefault="005E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973" w:rsidRDefault="005E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49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49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мая</w:t>
            </w:r>
          </w:p>
          <w:p w:rsidR="005E4973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1954" w:type="dxa"/>
          </w:tcPr>
          <w:p w:rsidR="00A75053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Славные символы России.</w:t>
            </w:r>
          </w:p>
          <w:p w:rsidR="00794749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праздники.</w:t>
            </w:r>
          </w:p>
        </w:tc>
        <w:tc>
          <w:tcPr>
            <w:tcW w:w="6331" w:type="dxa"/>
            <w:gridSpan w:val="2"/>
          </w:tcPr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53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1.Учебникстр 117-120.121-124 прочитать.</w:t>
            </w:r>
          </w:p>
          <w:p w:rsidR="00794749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2.Выполнить задания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124.</w:t>
            </w:r>
          </w:p>
          <w:p w:rsidR="00794749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Задания  в тетради.</w:t>
            </w:r>
          </w:p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5" w:rsidRPr="00E260D4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BD24DD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1.Выполнить задания в тетради.</w:t>
            </w:r>
          </w:p>
          <w:p w:rsidR="00794749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2.Задания в учебнике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124.</w:t>
            </w:r>
          </w:p>
        </w:tc>
        <w:tc>
          <w:tcPr>
            <w:tcW w:w="2409" w:type="dxa"/>
          </w:tcPr>
          <w:p w:rsidR="00A75053" w:rsidRDefault="005E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75053" w:rsidRPr="00E260D4" w:rsidTr="008A6A7C">
        <w:trPr>
          <w:trHeight w:val="2764"/>
        </w:trPr>
        <w:tc>
          <w:tcPr>
            <w:tcW w:w="2299" w:type="dxa"/>
          </w:tcPr>
          <w:p w:rsidR="00A75053" w:rsidRDefault="003D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1.Математика</w:t>
            </w:r>
          </w:p>
        </w:tc>
        <w:tc>
          <w:tcPr>
            <w:tcW w:w="1954" w:type="dxa"/>
          </w:tcPr>
          <w:p w:rsidR="00A75053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6331" w:type="dxa"/>
            <w:gridSpan w:val="2"/>
          </w:tcPr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53" w:rsidRDefault="0098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992">
              <w:rPr>
                <w:rFonts w:ascii="Times New Roman" w:hAnsi="Times New Roman" w:cs="Times New Roman"/>
                <w:sz w:val="28"/>
                <w:szCs w:val="28"/>
              </w:rPr>
              <w:t>.Учеб</w:t>
            </w:r>
            <w:r w:rsidR="00794749">
              <w:rPr>
                <w:rFonts w:ascii="Times New Roman" w:hAnsi="Times New Roman" w:cs="Times New Roman"/>
                <w:sz w:val="28"/>
                <w:szCs w:val="28"/>
              </w:rPr>
              <w:t>ник стр100 №23,</w:t>
            </w:r>
          </w:p>
          <w:p w:rsidR="00794749" w:rsidRDefault="0079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 № 28,29,</w:t>
            </w:r>
            <w:r w:rsidR="0067215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672155" w:rsidRDefault="0067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3.стр.102 № 35,36</w:t>
            </w:r>
          </w:p>
          <w:p w:rsidR="00A75053" w:rsidRPr="00E260D4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3D27C5" w:rsidRDefault="0067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23,28,29,30,</w:t>
            </w:r>
          </w:p>
          <w:p w:rsidR="00672155" w:rsidRDefault="0067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35,36.</w:t>
            </w:r>
          </w:p>
        </w:tc>
        <w:tc>
          <w:tcPr>
            <w:tcW w:w="2409" w:type="dxa"/>
          </w:tcPr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Любым удобным </w:t>
            </w:r>
          </w:p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способом на следующий день</w:t>
            </w:r>
          </w:p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53" w:rsidRDefault="00A75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46" w:rsidRPr="00E260D4" w:rsidTr="00172890">
        <w:trPr>
          <w:trHeight w:val="567"/>
        </w:trPr>
        <w:tc>
          <w:tcPr>
            <w:tcW w:w="2299" w:type="dxa"/>
          </w:tcPr>
          <w:p w:rsidR="00BC3D46" w:rsidRDefault="00BC3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A76FFA" w:rsidRDefault="00A7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A76FFA" w:rsidRPr="00A76FFA" w:rsidRDefault="00A76FFA" w:rsidP="00A7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A76FFA" w:rsidRDefault="00A7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3D46" w:rsidRDefault="00BC3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6D" w:rsidRPr="00E260D4" w:rsidTr="008A6A7C">
        <w:tc>
          <w:tcPr>
            <w:tcW w:w="14884" w:type="dxa"/>
            <w:gridSpan w:val="6"/>
          </w:tcPr>
          <w:p w:rsidR="00A8456D" w:rsidRDefault="00A8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14" w:rsidRDefault="00CF2613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14" w:rsidRDefault="009D6214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56D" w:rsidRDefault="00A8456D" w:rsidP="00A8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дистанционного обучения </w:t>
            </w:r>
            <w:r w:rsidR="00CF2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период с      </w:t>
            </w:r>
            <w:r w:rsidRPr="00A84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2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18-20 </w:t>
            </w:r>
            <w:r w:rsidR="00CF2613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Pr="00A84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в </w:t>
            </w:r>
            <w:r w:rsidRPr="00A8456D">
              <w:rPr>
                <w:rFonts w:ascii="Times New Roman" w:hAnsi="Times New Roman" w:cs="Times New Roman"/>
                <w:b/>
                <w:sz w:val="28"/>
                <w:szCs w:val="28"/>
              </w:rPr>
              <w:t>МОУ  Скнятиновская  ООШ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 2</w:t>
            </w:r>
            <w:r w:rsidRPr="00A84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классе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Pr="00A8456D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Дата /предмет</w:t>
            </w:r>
          </w:p>
        </w:tc>
        <w:tc>
          <w:tcPr>
            <w:tcW w:w="1954" w:type="dxa"/>
          </w:tcPr>
          <w:p w:rsidR="00AB4C6E" w:rsidRPr="00A8456D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6331" w:type="dxa"/>
            <w:gridSpan w:val="2"/>
          </w:tcPr>
          <w:p w:rsidR="00AB4C6E" w:rsidRPr="00A8456D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урок</w:t>
            </w:r>
            <w:proofErr w:type="gramStart"/>
            <w:r w:rsidRPr="00A84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а(</w:t>
            </w:r>
            <w:proofErr w:type="gramEnd"/>
            <w:r w:rsidRPr="00A84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подробная пошаговая инструкция для ребёнка)</w:t>
            </w:r>
          </w:p>
        </w:tc>
        <w:tc>
          <w:tcPr>
            <w:tcW w:w="1891" w:type="dxa"/>
          </w:tcPr>
          <w:p w:rsidR="00AB4C6E" w:rsidRPr="00A8456D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проверки</w:t>
            </w:r>
          </w:p>
        </w:tc>
        <w:tc>
          <w:tcPr>
            <w:tcW w:w="2409" w:type="dxa"/>
          </w:tcPr>
          <w:p w:rsidR="00AB4C6E" w:rsidRPr="00A8456D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 и дата передачи  для проверки</w:t>
            </w:r>
          </w:p>
        </w:tc>
      </w:tr>
      <w:tr w:rsidR="00A8456D" w:rsidRPr="00E260D4" w:rsidTr="008A6A7C">
        <w:tc>
          <w:tcPr>
            <w:tcW w:w="14884" w:type="dxa"/>
            <w:gridSpan w:val="6"/>
          </w:tcPr>
          <w:p w:rsidR="00A8456D" w:rsidRDefault="00672155" w:rsidP="00A8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E1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2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Default="00AB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426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54" w:type="dxa"/>
          </w:tcPr>
          <w:p w:rsidR="00C732BA" w:rsidRDefault="0067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Ганс Христиан Андерсен « Принцесса на горошине»</w:t>
            </w:r>
          </w:p>
        </w:tc>
        <w:tc>
          <w:tcPr>
            <w:tcW w:w="6331" w:type="dxa"/>
            <w:gridSpan w:val="2"/>
          </w:tcPr>
          <w:p w:rsidR="004B426A" w:rsidRDefault="0033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72155">
              <w:rPr>
                <w:rFonts w:ascii="Times New Roman" w:hAnsi="Times New Roman" w:cs="Times New Roman"/>
                <w:sz w:val="28"/>
                <w:szCs w:val="28"/>
              </w:rPr>
              <w:t>97-199 прочитать .</w:t>
            </w:r>
          </w:p>
          <w:p w:rsidR="00672155" w:rsidRDefault="0067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2.Ответить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199.</w:t>
            </w:r>
          </w:p>
          <w:p w:rsidR="00672155" w:rsidRDefault="0067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задания в тетради.</w:t>
            </w:r>
          </w:p>
          <w:p w:rsidR="004B426A" w:rsidRDefault="004B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AB4C6E" w:rsidRDefault="004B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задание в тетради</w:t>
            </w:r>
            <w:r w:rsidR="00B3254E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  <w:tc>
          <w:tcPr>
            <w:tcW w:w="2409" w:type="dxa"/>
          </w:tcPr>
          <w:p w:rsidR="00AB4C6E" w:rsidRDefault="004B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Default="004B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2.Математика </w:t>
            </w:r>
          </w:p>
        </w:tc>
        <w:tc>
          <w:tcPr>
            <w:tcW w:w="1954" w:type="dxa"/>
          </w:tcPr>
          <w:p w:rsidR="00AB4C6E" w:rsidRDefault="00BD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r w:rsidR="00C732BA">
              <w:rPr>
                <w:rFonts w:ascii="Times New Roman" w:hAnsi="Times New Roman" w:cs="Times New Roman"/>
                <w:sz w:val="28"/>
                <w:szCs w:val="28"/>
              </w:rPr>
              <w:t>на 3.</w:t>
            </w:r>
          </w:p>
        </w:tc>
        <w:tc>
          <w:tcPr>
            <w:tcW w:w="6331" w:type="dxa"/>
            <w:gridSpan w:val="2"/>
          </w:tcPr>
          <w:p w:rsidR="00C732BA" w:rsidRDefault="0075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</w:t>
            </w:r>
            <w:r w:rsidR="00BD7741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  <w:proofErr w:type="spellStart"/>
            <w:proofErr w:type="gramStart"/>
            <w:r w:rsidR="00BD774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BD7741">
              <w:rPr>
                <w:rFonts w:ascii="Times New Roman" w:hAnsi="Times New Roman" w:cs="Times New Roman"/>
                <w:sz w:val="28"/>
                <w:szCs w:val="28"/>
              </w:rPr>
              <w:t xml:space="preserve"> 92  № 1,2,3.</w:t>
            </w:r>
          </w:p>
          <w:p w:rsidR="00BD7741" w:rsidRDefault="00BD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2.№ 4,5 .</w:t>
            </w:r>
          </w:p>
          <w:p w:rsidR="00BD7741" w:rsidRDefault="00BD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 № 1,2,3 ,4,5.</w:t>
            </w:r>
          </w:p>
        </w:tc>
        <w:tc>
          <w:tcPr>
            <w:tcW w:w="1891" w:type="dxa"/>
          </w:tcPr>
          <w:p w:rsidR="00AB4C6E" w:rsidRDefault="00BD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1,2,3,4,5,6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92.</w:t>
            </w:r>
          </w:p>
          <w:p w:rsidR="00C732BA" w:rsidRDefault="00C7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 таблицу</w:t>
            </w:r>
          </w:p>
          <w:p w:rsidR="00BD7741" w:rsidRDefault="00BD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 № 1,2,3,4,5.</w:t>
            </w:r>
          </w:p>
        </w:tc>
        <w:tc>
          <w:tcPr>
            <w:tcW w:w="2409" w:type="dxa"/>
          </w:tcPr>
          <w:p w:rsidR="00AB4C6E" w:rsidRDefault="009D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Default="009D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3.Русский язык </w:t>
            </w:r>
          </w:p>
        </w:tc>
        <w:tc>
          <w:tcPr>
            <w:tcW w:w="1954" w:type="dxa"/>
          </w:tcPr>
          <w:p w:rsidR="00AB4C6E" w:rsidRDefault="00AA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D7741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6331" w:type="dxa"/>
            <w:gridSpan w:val="2"/>
          </w:tcPr>
          <w:p w:rsidR="00AB4C6E" w:rsidRDefault="00BD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стр.120-121 ответь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письменно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204,205,206,207</w:t>
            </w:r>
          </w:p>
        </w:tc>
        <w:tc>
          <w:tcPr>
            <w:tcW w:w="1891" w:type="dxa"/>
          </w:tcPr>
          <w:p w:rsidR="00AB4C6E" w:rsidRDefault="00BD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Упр.204.205,206,207</w:t>
            </w:r>
          </w:p>
        </w:tc>
        <w:tc>
          <w:tcPr>
            <w:tcW w:w="2409" w:type="dxa"/>
          </w:tcPr>
          <w:p w:rsidR="00AB4C6E" w:rsidRDefault="009D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Default="00A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774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954" w:type="dxa"/>
          </w:tcPr>
          <w:p w:rsidR="00AB4C6E" w:rsidRDefault="00BD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</w:t>
            </w:r>
          </w:p>
        </w:tc>
        <w:tc>
          <w:tcPr>
            <w:tcW w:w="6331" w:type="dxa"/>
            <w:gridSpan w:val="2"/>
          </w:tcPr>
          <w:p w:rsidR="00AB4C6E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77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="00BD774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BD7741">
              <w:rPr>
                <w:rFonts w:ascii="Times New Roman" w:hAnsi="Times New Roman" w:cs="Times New Roman"/>
                <w:sz w:val="28"/>
                <w:szCs w:val="28"/>
              </w:rPr>
              <w:t xml:space="preserve"> 200-209 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135F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2.Ответь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208.</w:t>
            </w:r>
          </w:p>
          <w:p w:rsidR="006A135F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 задания в тетради.</w:t>
            </w:r>
          </w:p>
        </w:tc>
        <w:tc>
          <w:tcPr>
            <w:tcW w:w="1891" w:type="dxa"/>
          </w:tcPr>
          <w:p w:rsidR="00AB4C6E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Ответы на вопросы.</w:t>
            </w:r>
          </w:p>
          <w:p w:rsidR="006A135F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2.Задания в тетради.</w:t>
            </w:r>
          </w:p>
        </w:tc>
        <w:tc>
          <w:tcPr>
            <w:tcW w:w="2409" w:type="dxa"/>
          </w:tcPr>
          <w:p w:rsidR="00AB4C6E" w:rsidRDefault="00A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Pr="00A8456D" w:rsidRDefault="006A1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B2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9D6962" w:rsidRDefault="00E5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1.Русский язык </w:t>
            </w:r>
          </w:p>
        </w:tc>
        <w:tc>
          <w:tcPr>
            <w:tcW w:w="1954" w:type="dxa"/>
          </w:tcPr>
          <w:p w:rsidR="009D6962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речи.</w:t>
            </w:r>
          </w:p>
        </w:tc>
        <w:tc>
          <w:tcPr>
            <w:tcW w:w="6331" w:type="dxa"/>
            <w:gridSpan w:val="2"/>
          </w:tcPr>
          <w:p w:rsidR="00AB4C6E" w:rsidRDefault="009D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D49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стр. 122-124 ответь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122.</w:t>
            </w:r>
          </w:p>
          <w:p w:rsidR="006A135F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209,210,211.212.</w:t>
            </w:r>
          </w:p>
        </w:tc>
        <w:tc>
          <w:tcPr>
            <w:tcW w:w="1891" w:type="dxa"/>
          </w:tcPr>
          <w:p w:rsidR="00E5178F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209,210,211,</w:t>
            </w:r>
          </w:p>
          <w:p w:rsidR="006A135F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212.</w:t>
            </w:r>
          </w:p>
        </w:tc>
        <w:tc>
          <w:tcPr>
            <w:tcW w:w="2409" w:type="dxa"/>
          </w:tcPr>
          <w:p w:rsidR="00AB4C6E" w:rsidRDefault="00AB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6ED" w:rsidRDefault="0075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Любым удобным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 на следующий день</w:t>
            </w:r>
            <w:r w:rsidR="00E517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5D49" w:rsidRDefault="009E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962" w:rsidRPr="00E260D4" w:rsidTr="008A6A7C">
        <w:tc>
          <w:tcPr>
            <w:tcW w:w="2299" w:type="dxa"/>
          </w:tcPr>
          <w:p w:rsidR="009D6962" w:rsidRDefault="0075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2.Математика</w:t>
            </w:r>
          </w:p>
        </w:tc>
        <w:tc>
          <w:tcPr>
            <w:tcW w:w="1954" w:type="dxa"/>
          </w:tcPr>
          <w:p w:rsidR="009D6962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6331" w:type="dxa"/>
            <w:gridSpan w:val="2"/>
          </w:tcPr>
          <w:p w:rsidR="00E5178F" w:rsidRDefault="00E5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</w:t>
            </w:r>
            <w:r w:rsidR="006A135F">
              <w:rPr>
                <w:rFonts w:ascii="Times New Roman" w:hAnsi="Times New Roman" w:cs="Times New Roman"/>
                <w:sz w:val="28"/>
                <w:szCs w:val="28"/>
              </w:rPr>
              <w:t xml:space="preserve">ник </w:t>
            </w:r>
            <w:proofErr w:type="spellStart"/>
            <w:proofErr w:type="gramStart"/>
            <w:r w:rsidR="006A135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6A135F">
              <w:rPr>
                <w:rFonts w:ascii="Times New Roman" w:hAnsi="Times New Roman" w:cs="Times New Roman"/>
                <w:sz w:val="28"/>
                <w:szCs w:val="28"/>
              </w:rPr>
              <w:t xml:space="preserve"> 94 № 1,2,3,4,5,9,10</w:t>
            </w:r>
          </w:p>
        </w:tc>
        <w:tc>
          <w:tcPr>
            <w:tcW w:w="1891" w:type="dxa"/>
          </w:tcPr>
          <w:p w:rsidR="009D6962" w:rsidRDefault="00BF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1,2,3</w:t>
            </w:r>
            <w:r w:rsidR="006A135F">
              <w:rPr>
                <w:rFonts w:ascii="Times New Roman" w:hAnsi="Times New Roman" w:cs="Times New Roman"/>
                <w:sz w:val="28"/>
                <w:szCs w:val="28"/>
              </w:rPr>
              <w:t>,5,9,10.</w:t>
            </w:r>
          </w:p>
        </w:tc>
        <w:tc>
          <w:tcPr>
            <w:tcW w:w="2409" w:type="dxa"/>
          </w:tcPr>
          <w:p w:rsidR="009D6962" w:rsidRDefault="0075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9D6962" w:rsidRPr="00E260D4" w:rsidTr="008A6A7C">
        <w:tc>
          <w:tcPr>
            <w:tcW w:w="2299" w:type="dxa"/>
          </w:tcPr>
          <w:p w:rsidR="009D6962" w:rsidRDefault="0075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3.Окружающий мир</w:t>
            </w:r>
          </w:p>
        </w:tc>
        <w:tc>
          <w:tcPr>
            <w:tcW w:w="1954" w:type="dxa"/>
          </w:tcPr>
          <w:p w:rsidR="009D6962" w:rsidRDefault="006A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Впереди лето </w:t>
            </w:r>
          </w:p>
        </w:tc>
        <w:tc>
          <w:tcPr>
            <w:tcW w:w="6331" w:type="dxa"/>
            <w:gridSpan w:val="2"/>
          </w:tcPr>
          <w:p w:rsidR="009A79B0" w:rsidRDefault="006A135F" w:rsidP="009A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.13--</w:t>
            </w:r>
            <w:r w:rsidR="005728E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790DDA">
              <w:rPr>
                <w:rFonts w:ascii="Times New Roman" w:hAnsi="Times New Roman" w:cs="Times New Roman"/>
                <w:sz w:val="28"/>
                <w:szCs w:val="28"/>
              </w:rPr>
              <w:t xml:space="preserve"> прочи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 ,ответь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5728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5728E4"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BF4147" w:rsidRDefault="00BF4147" w:rsidP="009A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.Выполни задания в тетради  к этой теме</w:t>
            </w:r>
          </w:p>
        </w:tc>
        <w:tc>
          <w:tcPr>
            <w:tcW w:w="1891" w:type="dxa"/>
          </w:tcPr>
          <w:p w:rsidR="009D6962" w:rsidRDefault="009A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задания в тетради по этой теме</w:t>
            </w:r>
          </w:p>
        </w:tc>
        <w:tc>
          <w:tcPr>
            <w:tcW w:w="2409" w:type="dxa"/>
          </w:tcPr>
          <w:p w:rsidR="009D6962" w:rsidRDefault="009A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9D6962" w:rsidRPr="00E260D4" w:rsidTr="008A6A7C">
        <w:tc>
          <w:tcPr>
            <w:tcW w:w="2299" w:type="dxa"/>
          </w:tcPr>
          <w:p w:rsidR="009D6962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ИЗО</w:t>
            </w:r>
          </w:p>
        </w:tc>
        <w:tc>
          <w:tcPr>
            <w:tcW w:w="1954" w:type="dxa"/>
          </w:tcPr>
          <w:p w:rsidR="009D6962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6331" w:type="dxa"/>
            <w:gridSpan w:val="2"/>
          </w:tcPr>
          <w:p w:rsidR="007C37E1" w:rsidRDefault="007C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8E4">
              <w:rPr>
                <w:rFonts w:ascii="Times New Roman" w:hAnsi="Times New Roman" w:cs="Times New Roman"/>
                <w:sz w:val="28"/>
                <w:szCs w:val="28"/>
              </w:rPr>
              <w:t>.Нарисовать радугу</w:t>
            </w:r>
            <w:proofErr w:type="gramStart"/>
            <w:r w:rsidR="005728E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5728E4">
              <w:rPr>
                <w:rFonts w:ascii="Times New Roman" w:hAnsi="Times New Roman" w:cs="Times New Roman"/>
                <w:sz w:val="28"/>
                <w:szCs w:val="28"/>
              </w:rPr>
              <w:t>акварель)</w:t>
            </w:r>
          </w:p>
        </w:tc>
        <w:tc>
          <w:tcPr>
            <w:tcW w:w="1891" w:type="dxa"/>
          </w:tcPr>
          <w:p w:rsidR="009D6962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Рисунок.</w:t>
            </w:r>
          </w:p>
        </w:tc>
        <w:tc>
          <w:tcPr>
            <w:tcW w:w="2409" w:type="dxa"/>
          </w:tcPr>
          <w:p w:rsidR="009D6962" w:rsidRDefault="009A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способом на следующий день</w:t>
            </w:r>
          </w:p>
        </w:tc>
      </w:tr>
      <w:tr w:rsidR="00A8456D" w:rsidRPr="00E260D4" w:rsidTr="008A6A7C">
        <w:tc>
          <w:tcPr>
            <w:tcW w:w="14884" w:type="dxa"/>
            <w:gridSpan w:val="6"/>
          </w:tcPr>
          <w:p w:rsidR="00A8456D" w:rsidRDefault="005728E4" w:rsidP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115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7C37E1" w:rsidRDefault="007C37E1" w:rsidP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7E1" w:rsidRDefault="007C37E1" w:rsidP="00A8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962" w:rsidRPr="00E260D4" w:rsidTr="008A6A7C">
        <w:tc>
          <w:tcPr>
            <w:tcW w:w="2299" w:type="dxa"/>
          </w:tcPr>
          <w:p w:rsidR="009D6962" w:rsidRDefault="007C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1954" w:type="dxa"/>
          </w:tcPr>
          <w:p w:rsidR="009D6962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6331" w:type="dxa"/>
            <w:gridSpan w:val="2"/>
          </w:tcPr>
          <w:p w:rsidR="009740C2" w:rsidRDefault="007C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 </w:t>
            </w:r>
            <w:proofErr w:type="spellStart"/>
            <w:proofErr w:type="gramStart"/>
            <w:r w:rsidR="005728E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5728E4">
              <w:rPr>
                <w:rFonts w:ascii="Times New Roman" w:hAnsi="Times New Roman" w:cs="Times New Roman"/>
                <w:sz w:val="28"/>
                <w:szCs w:val="28"/>
              </w:rPr>
              <w:t xml:space="preserve"> 96-97 № 1,2,3.5,9,12.</w:t>
            </w:r>
          </w:p>
        </w:tc>
        <w:tc>
          <w:tcPr>
            <w:tcW w:w="1891" w:type="dxa"/>
          </w:tcPr>
          <w:p w:rsidR="009740C2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96-97 № 1,2,3,5,9.12.</w:t>
            </w:r>
          </w:p>
        </w:tc>
        <w:tc>
          <w:tcPr>
            <w:tcW w:w="2409" w:type="dxa"/>
          </w:tcPr>
          <w:p w:rsidR="009D6962" w:rsidRDefault="009A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способом на следующий день</w:t>
            </w:r>
          </w:p>
        </w:tc>
      </w:tr>
      <w:tr w:rsidR="009A79B0" w:rsidRPr="00E260D4" w:rsidTr="008A6A7C">
        <w:tc>
          <w:tcPr>
            <w:tcW w:w="2299" w:type="dxa"/>
          </w:tcPr>
          <w:p w:rsidR="009A79B0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Русский язык </w:t>
            </w:r>
          </w:p>
        </w:tc>
        <w:tc>
          <w:tcPr>
            <w:tcW w:w="1954" w:type="dxa"/>
          </w:tcPr>
          <w:p w:rsidR="009B65EF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728E4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6331" w:type="dxa"/>
            <w:gridSpan w:val="2"/>
          </w:tcPr>
          <w:p w:rsidR="009B65EF" w:rsidRDefault="0097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8E4">
              <w:rPr>
                <w:rFonts w:ascii="Times New Roman" w:hAnsi="Times New Roman" w:cs="Times New Roman"/>
                <w:sz w:val="28"/>
                <w:szCs w:val="28"/>
              </w:rPr>
              <w:t xml:space="preserve">.Учебник </w:t>
            </w:r>
            <w:proofErr w:type="spellStart"/>
            <w:proofErr w:type="gramStart"/>
            <w:r w:rsidR="005728E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5728E4">
              <w:rPr>
                <w:rFonts w:ascii="Times New Roman" w:hAnsi="Times New Roman" w:cs="Times New Roman"/>
                <w:sz w:val="28"/>
                <w:szCs w:val="28"/>
              </w:rPr>
              <w:t xml:space="preserve"> 126-127 </w:t>
            </w:r>
            <w:proofErr w:type="spellStart"/>
            <w:r w:rsidR="005728E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5728E4">
              <w:rPr>
                <w:rFonts w:ascii="Times New Roman" w:hAnsi="Times New Roman" w:cs="Times New Roman"/>
                <w:sz w:val="28"/>
                <w:szCs w:val="28"/>
              </w:rPr>
              <w:t xml:space="preserve"> 216,217,218.219.</w:t>
            </w:r>
          </w:p>
        </w:tc>
        <w:tc>
          <w:tcPr>
            <w:tcW w:w="1891" w:type="dxa"/>
          </w:tcPr>
          <w:p w:rsidR="009A79B0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216,217,218,</w:t>
            </w:r>
          </w:p>
          <w:p w:rsidR="005728E4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2409" w:type="dxa"/>
          </w:tcPr>
          <w:p w:rsidR="009A79B0" w:rsidRDefault="009B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способом на следующий день</w:t>
            </w:r>
            <w:r w:rsidR="000C5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9B0" w:rsidRPr="00E260D4" w:rsidTr="008A6A7C">
        <w:tc>
          <w:tcPr>
            <w:tcW w:w="2299" w:type="dxa"/>
          </w:tcPr>
          <w:p w:rsidR="009A79B0" w:rsidRDefault="009B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3.Литературное чтение </w:t>
            </w:r>
          </w:p>
        </w:tc>
        <w:tc>
          <w:tcPr>
            <w:tcW w:w="1954" w:type="dxa"/>
          </w:tcPr>
          <w:p w:rsidR="009A79B0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страницы.</w:t>
            </w:r>
          </w:p>
        </w:tc>
        <w:tc>
          <w:tcPr>
            <w:tcW w:w="6331" w:type="dxa"/>
            <w:gridSpan w:val="2"/>
          </w:tcPr>
          <w:p w:rsidR="00DE2AB2" w:rsidRDefault="0097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8E4">
              <w:rPr>
                <w:rFonts w:ascii="Times New Roman" w:hAnsi="Times New Roman" w:cs="Times New Roman"/>
                <w:sz w:val="28"/>
                <w:szCs w:val="28"/>
              </w:rPr>
              <w:t xml:space="preserve">.Учебник  </w:t>
            </w:r>
            <w:proofErr w:type="spellStart"/>
            <w:proofErr w:type="gramStart"/>
            <w:r w:rsidR="005728E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5728E4">
              <w:rPr>
                <w:rFonts w:ascii="Times New Roman" w:hAnsi="Times New Roman" w:cs="Times New Roman"/>
                <w:sz w:val="28"/>
                <w:szCs w:val="28"/>
              </w:rPr>
              <w:t xml:space="preserve"> 209 ответь на вопросы .</w:t>
            </w:r>
          </w:p>
          <w:p w:rsidR="005728E4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2.Прочитай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210-211.</w:t>
            </w:r>
          </w:p>
          <w:p w:rsidR="005728E4" w:rsidRDefault="0057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 задания в тетради.</w:t>
            </w:r>
          </w:p>
        </w:tc>
        <w:tc>
          <w:tcPr>
            <w:tcW w:w="1891" w:type="dxa"/>
          </w:tcPr>
          <w:p w:rsidR="009A79B0" w:rsidRDefault="009B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</w:t>
            </w:r>
            <w:r w:rsidR="008A6A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  <w:r w:rsidR="008A6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A7C" w:rsidRDefault="008A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тетради.</w:t>
            </w:r>
          </w:p>
        </w:tc>
        <w:tc>
          <w:tcPr>
            <w:tcW w:w="2409" w:type="dxa"/>
          </w:tcPr>
          <w:p w:rsidR="009A79B0" w:rsidRDefault="009B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Любым способом на следующий день</w:t>
            </w:r>
            <w:r w:rsidR="000C5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9B0" w:rsidRPr="00E260D4" w:rsidTr="008A6A7C">
        <w:tc>
          <w:tcPr>
            <w:tcW w:w="2299" w:type="dxa"/>
          </w:tcPr>
          <w:p w:rsidR="009A79B0" w:rsidRDefault="000C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4.Русский язык </w:t>
            </w:r>
          </w:p>
        </w:tc>
        <w:tc>
          <w:tcPr>
            <w:tcW w:w="1954" w:type="dxa"/>
          </w:tcPr>
          <w:p w:rsidR="009A79B0" w:rsidRDefault="000C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правописания.</w:t>
            </w:r>
          </w:p>
        </w:tc>
        <w:tc>
          <w:tcPr>
            <w:tcW w:w="6331" w:type="dxa"/>
            <w:gridSpan w:val="2"/>
          </w:tcPr>
          <w:p w:rsidR="009A79B0" w:rsidRPr="001052D3" w:rsidRDefault="000C5610" w:rsidP="0010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127-128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220-221,222.</w:t>
            </w:r>
          </w:p>
        </w:tc>
        <w:tc>
          <w:tcPr>
            <w:tcW w:w="1891" w:type="dxa"/>
          </w:tcPr>
          <w:p w:rsidR="009A79B0" w:rsidRDefault="000C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220.221,222.</w:t>
            </w:r>
          </w:p>
        </w:tc>
        <w:tc>
          <w:tcPr>
            <w:tcW w:w="2409" w:type="dxa"/>
          </w:tcPr>
          <w:p w:rsidR="009A79B0" w:rsidRDefault="000C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Любым удобным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 на следующий день.</w:t>
            </w:r>
          </w:p>
        </w:tc>
      </w:tr>
      <w:tr w:rsidR="00DE2AB2" w:rsidRPr="00E260D4" w:rsidTr="008A6A7C">
        <w:tc>
          <w:tcPr>
            <w:tcW w:w="2299" w:type="dxa"/>
          </w:tcPr>
          <w:p w:rsidR="00DE2AB2" w:rsidRDefault="00DE2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D3" w:rsidRDefault="0010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D3" w:rsidRDefault="0010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D3" w:rsidRDefault="0010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DE2AB2" w:rsidRDefault="00DE2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  <w:gridSpan w:val="2"/>
          </w:tcPr>
          <w:p w:rsidR="00DE2AB2" w:rsidRPr="009B65EF" w:rsidRDefault="00DE2AB2" w:rsidP="009B6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DE2AB2" w:rsidRDefault="00DE2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2AB2" w:rsidRDefault="00DE2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B4F" w:rsidRDefault="00BC4B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E02" w:rsidRDefault="00697E02">
      <w:pPr>
        <w:rPr>
          <w:rFonts w:ascii="Times New Roman" w:hAnsi="Times New Roman" w:cs="Times New Roman"/>
          <w:sz w:val="28"/>
          <w:szCs w:val="28"/>
        </w:rPr>
      </w:pPr>
    </w:p>
    <w:p w:rsidR="00697E02" w:rsidRDefault="00697E02" w:rsidP="00697E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E02">
        <w:rPr>
          <w:rFonts w:ascii="Times New Roman" w:hAnsi="Times New Roman" w:cs="Times New Roman"/>
          <w:b/>
          <w:sz w:val="36"/>
          <w:szCs w:val="36"/>
        </w:rPr>
        <w:t>Задания по физкультуре</w:t>
      </w:r>
    </w:p>
    <w:p w:rsidR="00697E02" w:rsidRDefault="00697E02" w:rsidP="00697E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 класс</w:t>
      </w: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  <w:t>20 мая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Развитие скоростных способностей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 посвящен изучению быстроты.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Глоссарий: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Быстрота</w:t>
      </w: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умение человека выполнять какое-то двигательное действие с максимальной скоростью.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Физические качества</w:t>
      </w: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различные стороны двигательных возможностей человека.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Мышечная сила –</w:t>
      </w: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это способность мышцы преодолевать сопротивление.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Быстрота – одно из основных физических качеств человека. Быстрота – это умение человека выполнять какое-то двигательное действие с максимальной скоростью. Быстрота играет большую роль в жизни. Быстрота реагирования, быстрое совершение действий – важные качества для многих профессий. Это качество нужно развивать, выполняя специальные упражнения. Упражнение должно быть простым. Главное условие – это повторение и выполнение упражнения с максимальной скоростью.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Начнем с разминки на месте! Исходное положение: ноги на ширине плеч, стопы параллельно друг другу, руки на поясе.</w:t>
      </w:r>
    </w:p>
    <w:p w:rsidR="00697E02" w:rsidRPr="009765A3" w:rsidRDefault="00697E02" w:rsidP="00697E0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Выполняем наклоны головы вправо и влево. Упражнение выполняем в медленном темпе, растягивая мышцы шеи. Делаем 10 повторов.</w:t>
      </w:r>
    </w:p>
    <w:p w:rsidR="00697E02" w:rsidRPr="009765A3" w:rsidRDefault="00697E02" w:rsidP="00697E0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Затем выполняем наклоны головы вперёд и назад. Темп средний, 10 повторов.</w:t>
      </w:r>
    </w:p>
    <w:p w:rsidR="00697E02" w:rsidRPr="009765A3" w:rsidRDefault="00697E02" w:rsidP="00697E0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Делаем повороты головы вправо и влево по 10 раз.</w:t>
      </w:r>
    </w:p>
    <w:p w:rsidR="00697E02" w:rsidRPr="009765A3" w:rsidRDefault="00697E02" w:rsidP="00697E0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Выполняем наклоны туловища вправо – вперёд – влево 10 раз.</w:t>
      </w:r>
    </w:p>
    <w:p w:rsidR="00697E02" w:rsidRPr="009765A3" w:rsidRDefault="00697E02" w:rsidP="00697E0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Делаем по 10 вращений плечами в каждую сторону.</w:t>
      </w:r>
    </w:p>
    <w:p w:rsidR="00697E02" w:rsidRPr="009765A3" w:rsidRDefault="00697E02" w:rsidP="00697E0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Прямые руки перед собой. Выполняем махи ногами вперёд-назад по 10 раз каждой ногой.</w:t>
      </w:r>
    </w:p>
    <w:p w:rsidR="00697E02" w:rsidRPr="009765A3" w:rsidRDefault="00697E02" w:rsidP="00697E0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Прямые руки перед собой. Выполняем махи ногами в сторону по 10 раз каждой ногой.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 разминки перейдём к выполнению упражнений для развития быстроты.</w:t>
      </w:r>
    </w:p>
    <w:p w:rsidR="00697E02" w:rsidRPr="009765A3" w:rsidRDefault="00697E02" w:rsidP="00697E0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Начинаем бег с высоким подниманием бедра.</w:t>
      </w:r>
    </w:p>
    <w:p w:rsidR="00697E02" w:rsidRPr="009765A3" w:rsidRDefault="00697E02" w:rsidP="00697E0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Переходим на бег прыжками с ноги на ногу.</w:t>
      </w:r>
    </w:p>
    <w:p w:rsidR="00697E02" w:rsidRPr="009765A3" w:rsidRDefault="00697E02" w:rsidP="00697E0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Быстрый бег с переменами направлений.</w:t>
      </w:r>
    </w:p>
    <w:p w:rsidR="00697E02" w:rsidRPr="009765A3" w:rsidRDefault="00697E02" w:rsidP="00697E0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 с ускорением до максимальной скорости.</w:t>
      </w:r>
    </w:p>
    <w:p w:rsidR="00697E02" w:rsidRPr="009765A3" w:rsidRDefault="00697E02" w:rsidP="00697E0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Старт из различных </w:t>
      </w: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исходных </w:t>
      </w: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положений (стоя, сидя или лежа).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Восстанавливаем дыхание и переходим к следующим упражнениям. Эти упражнения мы будем выполнять с помощью теннисного мяча.</w:t>
      </w:r>
    </w:p>
    <w:p w:rsidR="00697E02" w:rsidRPr="009765A3" w:rsidRDefault="00697E02" w:rsidP="00697E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Отбивайте мяч от стены и ловите его обеими руками.</w:t>
      </w:r>
    </w:p>
    <w:p w:rsidR="00697E02" w:rsidRPr="009765A3" w:rsidRDefault="00697E02" w:rsidP="00697E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Усложните упражнение. Бросайте и ловите мяч сначала правой рукой, затем левой.</w:t>
      </w:r>
    </w:p>
    <w:p w:rsidR="00697E02" w:rsidRPr="009765A3" w:rsidRDefault="00697E02" w:rsidP="00697E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Теперь попробуйте бросать мяч правой рукой, а ловить левой. А затем наоборот, бросайте мяч левой рукой, а ловите его правой.</w:t>
      </w:r>
    </w:p>
    <w:p w:rsidR="00697E02" w:rsidRPr="009765A3" w:rsidRDefault="00697E02" w:rsidP="00697E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Теперь возьмите мячик и бросьте его высоко вверх. Ловите его двумя руками.</w:t>
      </w:r>
    </w:p>
    <w:p w:rsidR="00697E02" w:rsidRPr="009765A3" w:rsidRDefault="00697E02" w:rsidP="00697E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Усложните упражнение. Бросайте и ловите мяч сначала правой рукой, затем левой.</w:t>
      </w:r>
    </w:p>
    <w:p w:rsidR="00697E02" w:rsidRPr="009765A3" w:rsidRDefault="00697E02" w:rsidP="00697E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Научившись ловить мячик предыдущими способами, повторите все упражнения, добавив отскок мячика от пола.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Эти упражнения хорошо помогают развить быстроту, ловкость и координацию. Когда вы будете ловить мяч уверенно, увеличьте скорость выполнения упражнений. Это добавит сложности, и вы будете развиваться дальше.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ЗАДАНИЯ ТРЕНИРОВОЧНОГО МОДУЛЯ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1. Быстрота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Разгадайте кроссворд.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116580" cy="1968500"/>
            <wp:effectExtent l="19050" t="0" r="7620" b="0"/>
            <wp:docPr id="3" name="Рисунок 1" descr="https://resh.edu.ru/uploads/lesson_extract/6131/20190717122745/OEBPS/objects/c_ptls_2_14_1/4c2b1318-44c0-467f-8c3b-bba6b820ac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31/20190717122745/OEBPS/objects/c_ptls_2_14_1/4c2b1318-44c0-467f-8c3b-bba6b820ac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E02" w:rsidRPr="009765A3" w:rsidRDefault="00697E02" w:rsidP="00697E0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Выполняем её перед тренировкой.</w:t>
      </w:r>
    </w:p>
    <w:p w:rsidR="00697E02" w:rsidRPr="009765A3" w:rsidRDefault="00697E02" w:rsidP="00697E0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Сложная профессия, для которой важна быстрота реагирования.</w:t>
      </w:r>
    </w:p>
    <w:p w:rsidR="00697E02" w:rsidRPr="009765A3" w:rsidRDefault="00697E02" w:rsidP="00697E0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Нужен</w:t>
      </w:r>
      <w:proofErr w:type="gramEnd"/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многих упражнений и игр.</w:t>
      </w:r>
    </w:p>
    <w:p w:rsidR="00697E02" w:rsidRPr="009765A3" w:rsidRDefault="00697E02" w:rsidP="00697E0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Умение выполнять какое-то действие с максимальной скоростью.</w:t>
      </w:r>
    </w:p>
    <w:p w:rsidR="00697E02" w:rsidRPr="009765A3" w:rsidRDefault="00697E02" w:rsidP="00697E0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Конечный пункт дистанции.</w:t>
      </w:r>
    </w:p>
    <w:p w:rsidR="00697E02" w:rsidRPr="009765A3" w:rsidRDefault="00697E02" w:rsidP="00697E0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Способ быстрого перемещения.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2. Физические качества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Выберите правильный вариант ответа.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Какое умение человека характеризуется выполнением двигательных действий с максимальной скоростью? (Ставим галочку напротив) </w:t>
      </w:r>
    </w:p>
    <w:p w:rsidR="00697E02" w:rsidRPr="009765A3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765A3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003040" cy="1101090"/>
            <wp:effectExtent l="19050" t="0" r="0" b="0"/>
            <wp:docPr id="4" name="Рисунок 3" descr="https://resh.edu.ru/uploads/lesson_extract/6131/20190717122745/OEBPS/objects/c_ptls_2_14_1/10484fbd-ad55-4cbf-9457-178262066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131/20190717122745/OEBPS/objects/c_ptls_2_14_1/10484fbd-ad55-4cbf-9457-178262066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3 класс</w:t>
      </w: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  <w:t>20 мая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Укрепляем мышцы рук и ног физическими упражнениями</w:t>
      </w:r>
    </w:p>
    <w:p w:rsidR="00697E02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hyperlink r:id="rId8" w:history="1">
        <w:r w:rsidRPr="00115C7F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https://resh.edu.ru/subject/lesson/4428/main/226292/</w:t>
        </w:r>
      </w:hyperlink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Физические качества</w:t>
      </w: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различные двигательные возможности человека и то, насколько он ими владеет.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Выносливость</w:t>
      </w: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способность человека противостоять утомлению при физической нагрузке.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Разминка</w:t>
      </w:r>
      <w:r w:rsidRPr="00115C7F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 </w:t>
      </w: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подготовка организма к выполнению физических нагрузок.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Скакалка</w:t>
      </w: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спортивный снаряд, представляющий собой синтетический или кожаный шнур, предназначенный для выполнения прыжковых упражнений.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Прыжки</w:t>
      </w:r>
      <w:r w:rsidRPr="00115C7F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 </w:t>
      </w: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быстрое перемещение тела после отталкивания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Какое бы движение мы ни делали, работают наши мышцы. Даже чтобы моргнуть, вздохнуть или чихнуть, нам нужны мышцы.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теле человека 3 типа мышц: скелетные (</w:t>
      </w:r>
      <w:proofErr w:type="spellStart"/>
      <w:proofErr w:type="gramStart"/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поперечно-полосатые</w:t>
      </w:r>
      <w:proofErr w:type="spellEnd"/>
      <w:proofErr w:type="gramEnd"/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 мышцы, гладкие мышцы и мышца сердца.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беге, прыжках, ходьбе, плавании, при любых видимых движениях тела человека работают скелетные мышцы. Переваривание пищи происходит за счет гладких мышц. Наша главная мышца – сердце – обеспечивает сердцебиение, движение крови, за счет которого ко всем органам поступают кислород и питательные вещества.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 мышцы человека имеют одинаковое строение и состоят из мышечных волокон и тончайших кровеносных сосудов - капилляров. Мышечные волокна обладают уникальной способностью сокращаться. При любых физических усилиях происходит сокращение мышц. При сокращении мышцы становятся толще и короче, а при расслаблении – длиннее и тоньше.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 мышцы сокращаются, кости, к которым они прикреплены, приводятся в движение.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теле человека более 640 скелетных мышц. К костям скелетные мышцы присоединяются с помощью сухожилий.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 10 лет тренировок можно увеличить свою мышечную массу на 50%. С ростом мышечной массы примерно на 50% сила мышц возрастёт в 2-4 раза.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Чтобы сделать мышцы сильными, надо чаще давать им нагрузку, иначе они станут вялыми и слабыми. Такой нагрузкой является любое движение, а лучше всего тренировать мышцы с помощью специальных упражнений. Регулярные тренировки помогают увеличить мышечную силу в несколько раз.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Человеку для полноценного развития необходимо регулярно выполнять упражнения на все группы мышц.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этом уроке мы изучим упражнения для укрепления мышц рук и ног.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Но перед этим необходимо выполнить разминку, состоящую из следующих упражнений:</w:t>
      </w:r>
    </w:p>
    <w:p w:rsidR="00697E02" w:rsidRPr="00115C7F" w:rsidRDefault="00697E02" w:rsidP="00697E0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Упражнения для шеи. Встаньте прямо, ноги на ширине плеч, сделайте повороты шеей </w:t>
      </w:r>
      <w:proofErr w:type="spellStart"/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влево-вправо</w:t>
      </w:r>
      <w:proofErr w:type="spellEnd"/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вверх-вниз.</w:t>
      </w:r>
    </w:p>
    <w:p w:rsidR="00697E02" w:rsidRPr="00115C7F" w:rsidRDefault="00697E02" w:rsidP="00697E0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Упражнения для плеч и рук. Встаньте прямо, ноги на ширине плеч, поставьте руки на плечи и делайте вращательные движения по кругу.</w:t>
      </w:r>
    </w:p>
    <w:p w:rsidR="00697E02" w:rsidRPr="00115C7F" w:rsidRDefault="00697E02" w:rsidP="00697E0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Упражнение для корпуса. Встаньте прямо, поставьте ноги на ширину плеч, а руки на пояс, выполняйте вращение тазом по кругу сначала в одну сторону, затем в другую.</w:t>
      </w:r>
    </w:p>
    <w:p w:rsidR="00697E02" w:rsidRPr="00115C7F" w:rsidRDefault="00697E02" w:rsidP="00697E0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Упражнения для ног. Выполните поочередное поднятие ног с отведением в сторону.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Посмотрите на такие крупные мышцы рук, как бицепс и трицепс. Обратите внимание, что трицепс находится с тыльной стороны руки, а бицепс – впереди.</w:t>
      </w:r>
    </w:p>
    <w:p w:rsidR="00697E02" w:rsidRPr="00115C7F" w:rsidRDefault="00697E02" w:rsidP="0069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331210" cy="2220595"/>
            <wp:effectExtent l="19050" t="0" r="2540" b="0"/>
            <wp:docPr id="5" name="Рисунок 1" descr="https://resh.edu.ru/uploads/lesson_extract/4428/20190911165020/OEBPS/objects/c_ptls_3_8_1/e44d90f5-9901-4120-85df-48031d2e370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428/20190911165020/OEBPS/objects/c_ptls_3_8_1/e44d90f5-9901-4120-85df-48031d2e370f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Теперь сделаем упражнения для мышц рук.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Начнем с упражнений для укрепления пальцев рук:</w:t>
      </w:r>
    </w:p>
    <w:p w:rsidR="00697E02" w:rsidRPr="00115C7F" w:rsidRDefault="00697E02" w:rsidP="00697E0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Сжимание и разжимание пальцев рук из различных положений.</w:t>
      </w:r>
    </w:p>
    <w:p w:rsidR="00697E02" w:rsidRPr="00115C7F" w:rsidRDefault="00697E02" w:rsidP="00697E0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Сжимание теннисного мяча из различных положений рук.</w:t>
      </w:r>
    </w:p>
    <w:p w:rsidR="00697E02" w:rsidRPr="00115C7F" w:rsidRDefault="00697E02" w:rsidP="00697E0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Отталкивание туловища пальцами рук от стены с хлопком.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Теперь тренируем более крупные мышцы:</w:t>
      </w:r>
    </w:p>
    <w:p w:rsidR="00697E02" w:rsidRPr="00115C7F" w:rsidRDefault="00697E02" w:rsidP="00697E0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Отжимания в упоре лежа</w:t>
      </w:r>
    </w:p>
    <w:p w:rsidR="00697E02" w:rsidRPr="00115C7F" w:rsidRDefault="00697E02" w:rsidP="00697E0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Упражнение в парах: передвижение на руках с поддержкой ног партнером.</w:t>
      </w:r>
    </w:p>
    <w:p w:rsidR="00697E02" w:rsidRPr="00115C7F" w:rsidRDefault="00697E02" w:rsidP="00697E0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Броски набивного мяча одной и двумя руками снизу вверх.</w:t>
      </w:r>
    </w:p>
    <w:p w:rsidR="00697E02" w:rsidRPr="00115C7F" w:rsidRDefault="00697E02" w:rsidP="00697E0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Броски набивного мяча двумя руками из-за головы на дальность.</w:t>
      </w:r>
    </w:p>
    <w:p w:rsidR="00697E02" w:rsidRPr="00115C7F" w:rsidRDefault="00697E02" w:rsidP="00697E0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Броски набивного мяча двумя руками от груди на дальность</w:t>
      </w:r>
    </w:p>
    <w:p w:rsidR="00697E02" w:rsidRPr="00115C7F" w:rsidRDefault="00697E02" w:rsidP="00697E0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Броски набивного мяча через сетку на точность</w:t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Познакомьтесь с такими мышцами ног, как </w:t>
      </w:r>
      <w:proofErr w:type="spellStart"/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квадрицепс</w:t>
      </w:r>
      <w:proofErr w:type="spellEnd"/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бицепс бедра и икроножные мышцы.</w:t>
      </w:r>
    </w:p>
    <w:p w:rsidR="00697E02" w:rsidRPr="00115C7F" w:rsidRDefault="00697E02" w:rsidP="0069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331210" cy="2220595"/>
            <wp:effectExtent l="19050" t="0" r="2540" b="0"/>
            <wp:docPr id="6" name="Рисунок 2" descr="https://resh.edu.ru/uploads/lesson_extract/4428/20190911165020/OEBPS/objects/c_ptls_3_8_1/771d7193-741c-4b4d-aaf8-18d57bc976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428/20190911165020/OEBPS/objects/c_ptls_3_8_1/771d7193-741c-4b4d-aaf8-18d57bc976d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E02" w:rsidRPr="00115C7F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Упражнения для укрепления мышц ног:</w:t>
      </w:r>
    </w:p>
    <w:p w:rsidR="00697E02" w:rsidRPr="00115C7F" w:rsidRDefault="00697E02" w:rsidP="00697E0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Прыжки в приседе в правую и левую сторону, лицом и спиной вперед.</w:t>
      </w:r>
    </w:p>
    <w:p w:rsidR="00697E02" w:rsidRPr="00115C7F" w:rsidRDefault="00697E02" w:rsidP="00697E0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Прыжки вверх с разбега с касанием рукой подвешенных предметов.</w:t>
      </w:r>
    </w:p>
    <w:p w:rsidR="00697E02" w:rsidRPr="00115C7F" w:rsidRDefault="00697E02" w:rsidP="00697E0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Прыжки через скакалку на одной и двух ногах.</w:t>
      </w:r>
    </w:p>
    <w:p w:rsidR="00697E02" w:rsidRPr="00115C7F" w:rsidRDefault="00697E02" w:rsidP="00697E0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15C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Приседания с набивным мячом.</w:t>
      </w:r>
    </w:p>
    <w:p w:rsidR="00697E02" w:rsidRDefault="00697E02" w:rsidP="00697E0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7E02" w:rsidRDefault="00697E02" w:rsidP="00697E02">
      <w:pPr>
        <w:shd w:val="clear" w:color="auto" w:fill="FFFFFF"/>
        <w:spacing w:before="100" w:beforeAutospacing="1" w:after="294" w:line="240" w:lineRule="auto"/>
        <w:jc w:val="center"/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lastRenderedPageBreak/>
        <w:t>4 класс</w:t>
      </w:r>
      <w:r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ab/>
      </w:r>
      <w:r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ab/>
      </w:r>
      <w:r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ab/>
        <w:t>20 мая</w:t>
      </w:r>
    </w:p>
    <w:p w:rsidR="00697E02" w:rsidRPr="00F55E77" w:rsidRDefault="00697E02" w:rsidP="00697E02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r w:rsidRPr="00F55E77"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  <w:t>Итоговый урок. Развиваем ловкость, быстроту, смекалку!</w:t>
      </w:r>
    </w:p>
    <w:p w:rsidR="00697E02" w:rsidRPr="00F55E77" w:rsidRDefault="00697E02" w:rsidP="00697E02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  <w:hyperlink r:id="rId11" w:history="1">
        <w:r w:rsidRPr="00B40369">
          <w:rPr>
            <w:rStyle w:val="a7"/>
            <w:rFonts w:ascii="Arial" w:eastAsia="Times New Roman" w:hAnsi="Arial" w:cs="Arial"/>
            <w:sz w:val="29"/>
            <w:szCs w:val="29"/>
            <w:lang w:eastAsia="ru-RU"/>
          </w:rPr>
          <w:t>https://resh.edu.ru/subject/lesson/3628/main/92244/</w:t>
        </w:r>
      </w:hyperlink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 посвящён национальным подвижным играм и их особенностям, обычаям и традициям разных народов.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Водящий</w:t>
      </w: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тот, кто водит в игре.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Подвижная игра</w:t>
      </w: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игра, в которой необходимо совершать разные движения и действовать по определенным для всех играющих правилам.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Водящий</w:t>
      </w: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тот, кто водит в игре.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Считалка</w:t>
      </w: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стишок для определения водящего.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Подвижные игры известны с давних пор: первые упоминания о них ученые нашли в летописях Древнего Египта. Сначала в подвижных играх принимали участие только взрослые. Для них это было особым набором упражнений, с помощью которых можно развивать ловкость, выносливость, хитрость. Позже игры изменились: в них появился интересный сюжет и веселые правила. Именно в такие подвижные игры начали играть дети.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Интерес к играм становился все больше, и люди стали делить их </w:t>
      </w:r>
      <w:proofErr w:type="gramStart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proofErr w:type="gramEnd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подвижные и спортивные. Подвижные игры – это игры, в которых участники по определённым правилам совершают разные движения, например, бегают, прыгают, ловят мяч. Чтобы играть в подвижные игры, не нужно много тренироваться, готовиться и иметь специальную форму. В такие </w:t>
      </w: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игры можно играть в любое время года и где угодно: на улице, в лесу, в школе и дома. К подвижным играм относятся салочки, прятки, жмурки и многие другие.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Спортивные игры отличаются от </w:t>
      </w:r>
      <w:proofErr w:type="gramStart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подвижных</w:t>
      </w:r>
      <w:proofErr w:type="gramEnd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В них важно количество участников – например, в футболе каждая команда состоит из 11 человек. В этих играх обязательно нужно знать и соблюдать все правила, поэтому на спортивных соревнованиях всегда есть судья. Он следит, чтобы участники не нарушали правил и играли в пределах площадки. Кроме этого, для спортивных игр нужен инвентарь,</w:t>
      </w: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специальная площадка и</w:t>
      </w: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форма. То есть спортивные игры – это соревнования, к которым нужно обязательно готовиться и тренироваться.</w:t>
      </w:r>
      <w:r w:rsidRPr="00B403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 спортивным играм относятся: баскетбол, волейбол, хоккей, теннис и другие.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каждой стране есть свои народные подвижные игры. В них люди отразили свой быт, традиции и праздники. Некоторые подвижные игры разных стран похожи: например, в жмурки играют в России, в Германии и Японии. Но они отличаются сюжетами – игры построены на старинных сказках, шутках, в них изображаются волшебные животные и герои легенд.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Все подвижные игры развивают находчивость, смелость, ловкость и сообразительность. А ещё в таких играх всегда используют считалочки, </w:t>
      </w:r>
      <w:proofErr w:type="spellStart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заклички</w:t>
      </w:r>
      <w:proofErr w:type="spellEnd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песенки.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японских играх часто используется сюжет о животных и духах. Японцы верят, что за каждое явление в мире отвечает свой дух: например, есть дух воды, земли, ветра, растений. Духи бывают добрые и злые. Добрые духи помогают и защищают людей, а злые могут навредить, поэтому их нужно избегать.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 в игре «</w:t>
      </w:r>
      <w:proofErr w:type="spellStart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Кагомэ</w:t>
      </w:r>
      <w:proofErr w:type="spellEnd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» водящий изображает злого духа – демона, а участники игры – это добрые животные, которые хотят спрятаться от него. Чтобы отвлечь демона и не дать ему сосредоточиться, дети поют песню и водят вокруг хоровод.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Особенность японских игр в том, что кроме общих игр, есть игры только для девочек и отдельно для мальчиков. Например, в Японии есть игра, которая полностью повторяет русские салочки. Играют в нее только мальчики, а водящий снова изображает демона, который ловит участников.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Народные игры Германии по сюжету отличаются от </w:t>
      </w:r>
      <w:proofErr w:type="gramStart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японских</w:t>
      </w:r>
      <w:proofErr w:type="gramEnd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Немцы – жители Германии – известны своим трудолюбием. Поэтому в играх дети часто повторяют трудовые действия взрослых: работу по саду, уход за домашними животными, сбор урожая.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Также есть игры, сюжет которых рассказывает о разных профессиях – «Сапожник», «Ткачиха», «Крестьянин». В таких играх участники в веселой форме знакомятся с особенностями каждой профессии и в действиях повторяют работу сапожника или швеи.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Многие немецкие игры проводятся в определенные праздники и связаны </w:t>
      </w:r>
      <w:proofErr w:type="gramStart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</w:t>
      </w:r>
      <w:proofErr w:type="gramEnd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временами года. Например, в игру «Цветы» играют весной на свежем воздухе, а в «Ярмарку» осенью, когда по всей стране проходят ярмарки собранного урожая.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Сюжет русских народных игр рассказывает о мире животных и мире природы. Участники изображают зверей или птиц, бегают и прыгают друг за другом, стараясь поймать – это игры «Салочки», «Догонялки».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некоторых русских подвижных играх дети знакомятся с фольклором и традициями. Например, в игре «Заря-заряница» водящий рассказывает участникам стихотворение, в котором заря изображается девушкой. Она ходила по небу и вдруг потеряла ключи от солнца. В таких играх мы знакомимся со старинными сказками и преданиями, в которые верили наши предки.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Перед каждой игрой ведущий обязательно собирал игроков, громко крича веселый </w:t>
      </w:r>
      <w:proofErr w:type="spellStart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стишок-зазывалку</w:t>
      </w:r>
      <w:proofErr w:type="spellEnd"/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например: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Тай, тай, налетай,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интересную игру!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Всех принимаем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 не обижаем!</w:t>
      </w:r>
    </w:p>
    <w:p w:rsidR="00697E02" w:rsidRPr="00B40369" w:rsidRDefault="00697E02" w:rsidP="00697E02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03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еще многие русские народные игры проводились в кругу, или участники в игре водили хоровод.</w:t>
      </w:r>
    </w:p>
    <w:p w:rsidR="00697E02" w:rsidRPr="00697E02" w:rsidRDefault="00697E02" w:rsidP="00697E0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697E02" w:rsidRPr="00697E02" w:rsidSect="007529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35E"/>
    <w:multiLevelType w:val="hybridMultilevel"/>
    <w:tmpl w:val="CF4C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F50"/>
    <w:multiLevelType w:val="multilevel"/>
    <w:tmpl w:val="57C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400D6"/>
    <w:multiLevelType w:val="multilevel"/>
    <w:tmpl w:val="9950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974E1"/>
    <w:multiLevelType w:val="hybridMultilevel"/>
    <w:tmpl w:val="9730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C1F"/>
    <w:multiLevelType w:val="hybridMultilevel"/>
    <w:tmpl w:val="9984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A2530"/>
    <w:multiLevelType w:val="hybridMultilevel"/>
    <w:tmpl w:val="0B06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F1804"/>
    <w:multiLevelType w:val="hybridMultilevel"/>
    <w:tmpl w:val="2ED0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4A60"/>
    <w:multiLevelType w:val="hybridMultilevel"/>
    <w:tmpl w:val="9EE6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079E"/>
    <w:multiLevelType w:val="multilevel"/>
    <w:tmpl w:val="D61C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E07D1"/>
    <w:multiLevelType w:val="hybridMultilevel"/>
    <w:tmpl w:val="EAA0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12C1C"/>
    <w:multiLevelType w:val="multilevel"/>
    <w:tmpl w:val="E6F8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76201"/>
    <w:multiLevelType w:val="hybridMultilevel"/>
    <w:tmpl w:val="81F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76EC8"/>
    <w:multiLevelType w:val="multilevel"/>
    <w:tmpl w:val="91C8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946A6"/>
    <w:multiLevelType w:val="hybridMultilevel"/>
    <w:tmpl w:val="FBD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E2EA4"/>
    <w:multiLevelType w:val="hybridMultilevel"/>
    <w:tmpl w:val="0E7C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A22A3"/>
    <w:multiLevelType w:val="hybridMultilevel"/>
    <w:tmpl w:val="671E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A3764"/>
    <w:multiLevelType w:val="hybridMultilevel"/>
    <w:tmpl w:val="20CE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146B0"/>
    <w:multiLevelType w:val="hybridMultilevel"/>
    <w:tmpl w:val="0D3A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2C88"/>
    <w:multiLevelType w:val="multilevel"/>
    <w:tmpl w:val="479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8688F"/>
    <w:multiLevelType w:val="multilevel"/>
    <w:tmpl w:val="126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C4CA0"/>
    <w:multiLevelType w:val="hybridMultilevel"/>
    <w:tmpl w:val="1920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E2267"/>
    <w:multiLevelType w:val="hybridMultilevel"/>
    <w:tmpl w:val="2636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81D73"/>
    <w:multiLevelType w:val="hybridMultilevel"/>
    <w:tmpl w:val="F7FE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86088"/>
    <w:multiLevelType w:val="hybridMultilevel"/>
    <w:tmpl w:val="EEFA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C5918"/>
    <w:multiLevelType w:val="hybridMultilevel"/>
    <w:tmpl w:val="12A8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A96"/>
    <w:multiLevelType w:val="hybridMultilevel"/>
    <w:tmpl w:val="6CC2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15F86"/>
    <w:multiLevelType w:val="multilevel"/>
    <w:tmpl w:val="DB44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9D1A14"/>
    <w:multiLevelType w:val="hybridMultilevel"/>
    <w:tmpl w:val="5C00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A42B5"/>
    <w:multiLevelType w:val="hybridMultilevel"/>
    <w:tmpl w:val="D73E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4"/>
  </w:num>
  <w:num w:numId="5">
    <w:abstractNumId w:val="6"/>
  </w:num>
  <w:num w:numId="6">
    <w:abstractNumId w:val="13"/>
  </w:num>
  <w:num w:numId="7">
    <w:abstractNumId w:val="3"/>
  </w:num>
  <w:num w:numId="8">
    <w:abstractNumId w:val="17"/>
  </w:num>
  <w:num w:numId="9">
    <w:abstractNumId w:val="21"/>
  </w:num>
  <w:num w:numId="10">
    <w:abstractNumId w:val="4"/>
  </w:num>
  <w:num w:numId="11">
    <w:abstractNumId w:val="5"/>
  </w:num>
  <w:num w:numId="12">
    <w:abstractNumId w:val="0"/>
  </w:num>
  <w:num w:numId="13">
    <w:abstractNumId w:val="20"/>
  </w:num>
  <w:num w:numId="14">
    <w:abstractNumId w:val="23"/>
  </w:num>
  <w:num w:numId="15">
    <w:abstractNumId w:val="25"/>
  </w:num>
  <w:num w:numId="16">
    <w:abstractNumId w:val="7"/>
  </w:num>
  <w:num w:numId="17">
    <w:abstractNumId w:val="28"/>
  </w:num>
  <w:num w:numId="18">
    <w:abstractNumId w:val="9"/>
  </w:num>
  <w:num w:numId="19">
    <w:abstractNumId w:val="15"/>
  </w:num>
  <w:num w:numId="20">
    <w:abstractNumId w:val="27"/>
  </w:num>
  <w:num w:numId="21">
    <w:abstractNumId w:val="22"/>
  </w:num>
  <w:num w:numId="22">
    <w:abstractNumId w:val="26"/>
  </w:num>
  <w:num w:numId="23">
    <w:abstractNumId w:val="12"/>
  </w:num>
  <w:num w:numId="24">
    <w:abstractNumId w:val="1"/>
  </w:num>
  <w:num w:numId="25">
    <w:abstractNumId w:val="10"/>
  </w:num>
  <w:num w:numId="26">
    <w:abstractNumId w:val="2"/>
  </w:num>
  <w:num w:numId="27">
    <w:abstractNumId w:val="18"/>
  </w:num>
  <w:num w:numId="28">
    <w:abstractNumId w:val="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DA1"/>
    <w:rsid w:val="0004645D"/>
    <w:rsid w:val="0005544F"/>
    <w:rsid w:val="0007540F"/>
    <w:rsid w:val="0008438C"/>
    <w:rsid w:val="00093F86"/>
    <w:rsid w:val="000B6E8F"/>
    <w:rsid w:val="000C5610"/>
    <w:rsid w:val="000F425B"/>
    <w:rsid w:val="001052D3"/>
    <w:rsid w:val="0011589D"/>
    <w:rsid w:val="00116C08"/>
    <w:rsid w:val="00157315"/>
    <w:rsid w:val="00172890"/>
    <w:rsid w:val="001869D0"/>
    <w:rsid w:val="001B1445"/>
    <w:rsid w:val="001B25FA"/>
    <w:rsid w:val="001B31BC"/>
    <w:rsid w:val="001E104C"/>
    <w:rsid w:val="001F7B3F"/>
    <w:rsid w:val="00202F84"/>
    <w:rsid w:val="0021644E"/>
    <w:rsid w:val="0022438E"/>
    <w:rsid w:val="0024044B"/>
    <w:rsid w:val="00241D2B"/>
    <w:rsid w:val="00245336"/>
    <w:rsid w:val="00291932"/>
    <w:rsid w:val="002A4F78"/>
    <w:rsid w:val="002C4C94"/>
    <w:rsid w:val="002E515B"/>
    <w:rsid w:val="002E5FE8"/>
    <w:rsid w:val="002F5050"/>
    <w:rsid w:val="002F50B3"/>
    <w:rsid w:val="00315B19"/>
    <w:rsid w:val="003312DF"/>
    <w:rsid w:val="00331CE9"/>
    <w:rsid w:val="00335201"/>
    <w:rsid w:val="00336C9F"/>
    <w:rsid w:val="003449DB"/>
    <w:rsid w:val="0039564D"/>
    <w:rsid w:val="003A508E"/>
    <w:rsid w:val="003B3D31"/>
    <w:rsid w:val="003C5992"/>
    <w:rsid w:val="003C7B57"/>
    <w:rsid w:val="003D27C5"/>
    <w:rsid w:val="003F677D"/>
    <w:rsid w:val="00402EAF"/>
    <w:rsid w:val="00403E01"/>
    <w:rsid w:val="00414FCA"/>
    <w:rsid w:val="00433248"/>
    <w:rsid w:val="0043571B"/>
    <w:rsid w:val="00476C9E"/>
    <w:rsid w:val="004A1395"/>
    <w:rsid w:val="004B426A"/>
    <w:rsid w:val="004D51BF"/>
    <w:rsid w:val="004E261B"/>
    <w:rsid w:val="004F1962"/>
    <w:rsid w:val="005264AE"/>
    <w:rsid w:val="00531DFF"/>
    <w:rsid w:val="005325F6"/>
    <w:rsid w:val="00571115"/>
    <w:rsid w:val="005728E4"/>
    <w:rsid w:val="005922BA"/>
    <w:rsid w:val="005D677A"/>
    <w:rsid w:val="005E4973"/>
    <w:rsid w:val="005E79EE"/>
    <w:rsid w:val="006245D0"/>
    <w:rsid w:val="006400D5"/>
    <w:rsid w:val="00653BBB"/>
    <w:rsid w:val="00670286"/>
    <w:rsid w:val="00672155"/>
    <w:rsid w:val="00696C48"/>
    <w:rsid w:val="00697E02"/>
    <w:rsid w:val="006A135F"/>
    <w:rsid w:val="006A55FC"/>
    <w:rsid w:val="006D1941"/>
    <w:rsid w:val="006E77A0"/>
    <w:rsid w:val="007471F5"/>
    <w:rsid w:val="007529EA"/>
    <w:rsid w:val="007541CE"/>
    <w:rsid w:val="007566ED"/>
    <w:rsid w:val="00765901"/>
    <w:rsid w:val="00790DDA"/>
    <w:rsid w:val="00794749"/>
    <w:rsid w:val="007A30C2"/>
    <w:rsid w:val="007C37E1"/>
    <w:rsid w:val="007E7F7A"/>
    <w:rsid w:val="007F744E"/>
    <w:rsid w:val="00804335"/>
    <w:rsid w:val="008179F4"/>
    <w:rsid w:val="00827595"/>
    <w:rsid w:val="0086405F"/>
    <w:rsid w:val="0087473C"/>
    <w:rsid w:val="00876F90"/>
    <w:rsid w:val="00880168"/>
    <w:rsid w:val="008A6A7C"/>
    <w:rsid w:val="008B039E"/>
    <w:rsid w:val="008B135A"/>
    <w:rsid w:val="008C2F7D"/>
    <w:rsid w:val="008C3617"/>
    <w:rsid w:val="008D44A3"/>
    <w:rsid w:val="00900227"/>
    <w:rsid w:val="00935F47"/>
    <w:rsid w:val="00941466"/>
    <w:rsid w:val="0094460A"/>
    <w:rsid w:val="009568F4"/>
    <w:rsid w:val="009740C2"/>
    <w:rsid w:val="009846AB"/>
    <w:rsid w:val="009904C0"/>
    <w:rsid w:val="00991762"/>
    <w:rsid w:val="009A0A92"/>
    <w:rsid w:val="009A79B0"/>
    <w:rsid w:val="009B65EF"/>
    <w:rsid w:val="009B7256"/>
    <w:rsid w:val="009D095B"/>
    <w:rsid w:val="009D6214"/>
    <w:rsid w:val="009D6962"/>
    <w:rsid w:val="009E5D49"/>
    <w:rsid w:val="00A175DE"/>
    <w:rsid w:val="00A33661"/>
    <w:rsid w:val="00A44B8E"/>
    <w:rsid w:val="00A7155E"/>
    <w:rsid w:val="00A75053"/>
    <w:rsid w:val="00A76FFA"/>
    <w:rsid w:val="00A8456D"/>
    <w:rsid w:val="00A84A97"/>
    <w:rsid w:val="00A95805"/>
    <w:rsid w:val="00A968E5"/>
    <w:rsid w:val="00AA2B5F"/>
    <w:rsid w:val="00AA2FAB"/>
    <w:rsid w:val="00AB4C6E"/>
    <w:rsid w:val="00AE1B9B"/>
    <w:rsid w:val="00AE5DA1"/>
    <w:rsid w:val="00AE7D5B"/>
    <w:rsid w:val="00AF4F8A"/>
    <w:rsid w:val="00B04992"/>
    <w:rsid w:val="00B3254E"/>
    <w:rsid w:val="00BB26DA"/>
    <w:rsid w:val="00BB30B9"/>
    <w:rsid w:val="00BC3D46"/>
    <w:rsid w:val="00BC4B4F"/>
    <w:rsid w:val="00BD24DD"/>
    <w:rsid w:val="00BD4D76"/>
    <w:rsid w:val="00BD59B4"/>
    <w:rsid w:val="00BD7741"/>
    <w:rsid w:val="00BF4147"/>
    <w:rsid w:val="00C00B5F"/>
    <w:rsid w:val="00C0715F"/>
    <w:rsid w:val="00C36916"/>
    <w:rsid w:val="00C60C8B"/>
    <w:rsid w:val="00C70010"/>
    <w:rsid w:val="00C732BA"/>
    <w:rsid w:val="00C80A94"/>
    <w:rsid w:val="00C83EE5"/>
    <w:rsid w:val="00CA074B"/>
    <w:rsid w:val="00CB79DF"/>
    <w:rsid w:val="00CC651E"/>
    <w:rsid w:val="00CF2613"/>
    <w:rsid w:val="00CF551C"/>
    <w:rsid w:val="00D32FA4"/>
    <w:rsid w:val="00D40E88"/>
    <w:rsid w:val="00D45E09"/>
    <w:rsid w:val="00D738E9"/>
    <w:rsid w:val="00D9692B"/>
    <w:rsid w:val="00DC58F7"/>
    <w:rsid w:val="00DD7CC4"/>
    <w:rsid w:val="00DE2AB2"/>
    <w:rsid w:val="00DF14C1"/>
    <w:rsid w:val="00DF63B5"/>
    <w:rsid w:val="00E042D0"/>
    <w:rsid w:val="00E260D4"/>
    <w:rsid w:val="00E267DC"/>
    <w:rsid w:val="00E26EA3"/>
    <w:rsid w:val="00E36270"/>
    <w:rsid w:val="00E45CB3"/>
    <w:rsid w:val="00E5178F"/>
    <w:rsid w:val="00E560C2"/>
    <w:rsid w:val="00E63D5D"/>
    <w:rsid w:val="00E674DB"/>
    <w:rsid w:val="00E8789B"/>
    <w:rsid w:val="00EB28DF"/>
    <w:rsid w:val="00EF2E39"/>
    <w:rsid w:val="00EF535B"/>
    <w:rsid w:val="00F01050"/>
    <w:rsid w:val="00F216CA"/>
    <w:rsid w:val="00F21FD9"/>
    <w:rsid w:val="00F225F3"/>
    <w:rsid w:val="00F30E27"/>
    <w:rsid w:val="00F415AD"/>
    <w:rsid w:val="00F63C94"/>
    <w:rsid w:val="00F66765"/>
    <w:rsid w:val="00F96EFB"/>
    <w:rsid w:val="00FA1515"/>
    <w:rsid w:val="00FC1E1C"/>
    <w:rsid w:val="00F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7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97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28/main/22629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3628/main/92244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AF6A-C1BF-457D-9D58-D596251A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15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Евгений</cp:lastModifiedBy>
  <cp:revision>113</cp:revision>
  <cp:lastPrinted>2020-05-12T07:41:00Z</cp:lastPrinted>
  <dcterms:created xsi:type="dcterms:W3CDTF">2020-04-09T07:13:00Z</dcterms:created>
  <dcterms:modified xsi:type="dcterms:W3CDTF">2020-05-19T07:33:00Z</dcterms:modified>
</cp:coreProperties>
</file>