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941"/>
        <w:tblW w:w="14170" w:type="dxa"/>
        <w:tblInd w:w="0" w:type="dxa"/>
        <w:tblLook w:val="04A0" w:firstRow="1" w:lastRow="0" w:firstColumn="1" w:lastColumn="0" w:noHBand="0" w:noVBand="1"/>
      </w:tblPr>
      <w:tblGrid>
        <w:gridCol w:w="1837"/>
        <w:gridCol w:w="3056"/>
        <w:gridCol w:w="3182"/>
        <w:gridCol w:w="3986"/>
        <w:gridCol w:w="2109"/>
      </w:tblGrid>
      <w:tr w:rsidR="004B3788" w14:paraId="55F6AADA" w14:textId="77777777" w:rsidTr="001B540B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8ECDF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40E91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F8532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5DC08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6B26E4F6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AAB33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предоставления заданий для проверки</w:t>
            </w:r>
          </w:p>
        </w:tc>
      </w:tr>
      <w:tr w:rsidR="004B3788" w14:paraId="137ABEFF" w14:textId="77777777" w:rsidTr="001B540B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5598A" w14:textId="3FE32CAE" w:rsidR="004B3788" w:rsidRDefault="001B540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14:paraId="2F48F600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22303" w14:textId="74C4E021" w:rsidR="004B3788" w:rsidRPr="007B34A5" w:rsidRDefault="007B34A5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A5">
              <w:rPr>
                <w:rFonts w:ascii="Times New Roman" w:hAnsi="Times New Roman" w:cs="Times New Roman"/>
                <w:sz w:val="28"/>
                <w:szCs w:val="28"/>
              </w:rPr>
              <w:t>Повторение. Осложнённые предложения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E2214" w14:textId="52C537A1" w:rsidR="004B3788" w:rsidRDefault="007B34A5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788"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Выполнить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B54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540B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  <w:p w14:paraId="287E326F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185A6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EA7AF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</w:t>
            </w:r>
            <w:r w:rsidR="001B540B">
              <w:rPr>
                <w:rFonts w:ascii="Times New Roman" w:hAnsi="Times New Roman" w:cs="Times New Roman"/>
                <w:sz w:val="28"/>
                <w:szCs w:val="28"/>
              </w:rPr>
              <w:t xml:space="preserve">91 </w:t>
            </w:r>
            <w:r w:rsidR="001B540B" w:rsidRPr="001B5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 выполнить тест онлайн</w:t>
            </w:r>
          </w:p>
          <w:p w14:paraId="25A0F21B" w14:textId="27CEF729" w:rsidR="001B540B" w:rsidRDefault="001B540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45A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https://testedu.ru/test/russkij-yazyik/6-klass/obobshhayushhie-slova-pri-odnorodnyix-chlenax-predlozheniya.html</w:t>
              </w:r>
            </w:hyperlink>
          </w:p>
          <w:p w14:paraId="1450E30F" w14:textId="66BAC192" w:rsidR="001B540B" w:rsidRDefault="001B540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3814D" w14:textId="751D7F2D" w:rsidR="004B3788" w:rsidRDefault="007B34A5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54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3324526C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или соцсети</w:t>
            </w:r>
          </w:p>
        </w:tc>
      </w:tr>
    </w:tbl>
    <w:p w14:paraId="66FDF43B" w14:textId="7950FED6" w:rsidR="004B3788" w:rsidRDefault="001B540B" w:rsidP="004B3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мая</w:t>
      </w:r>
    </w:p>
    <w:p w14:paraId="378F7318" w14:textId="77777777" w:rsidR="004B3788" w:rsidRDefault="004B3788" w:rsidP="004B3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Русский язык</w:t>
      </w:r>
    </w:p>
    <w:p w14:paraId="54BFD075" w14:textId="77777777" w:rsidR="00C222B9" w:rsidRDefault="00C222B9"/>
    <w:sectPr w:rsidR="00C222B9" w:rsidSect="004B37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57"/>
    <w:rsid w:val="001B540B"/>
    <w:rsid w:val="004B3788"/>
    <w:rsid w:val="007B34A5"/>
    <w:rsid w:val="00AC4F57"/>
    <w:rsid w:val="00C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3CA2"/>
  <w15:chartTrackingRefBased/>
  <w15:docId w15:val="{E0DC0CEA-A16C-446E-AB29-0A546B90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7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78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B540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5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edu.ru/test/russkij-yazyik/6-klass/obobshhayushhie-slova-pri-odnorodnyix-chlenax-predloz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4</cp:revision>
  <dcterms:created xsi:type="dcterms:W3CDTF">2020-04-16T14:07:00Z</dcterms:created>
  <dcterms:modified xsi:type="dcterms:W3CDTF">2020-05-06T14:29:00Z</dcterms:modified>
</cp:coreProperties>
</file>