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440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4252"/>
        <w:gridCol w:w="2709"/>
        <w:gridCol w:w="2075"/>
      </w:tblGrid>
      <w:tr w:rsidR="003423D2" w:rsidRPr="00E260D4" w14:paraId="472634CC" w14:textId="77777777" w:rsidTr="003423D2">
        <w:tc>
          <w:tcPr>
            <w:tcW w:w="1980" w:type="dxa"/>
          </w:tcPr>
          <w:p w14:paraId="3830830C" w14:textId="77777777" w:rsidR="003423D2" w:rsidRPr="00E260D4" w:rsidRDefault="003423D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544" w:type="dxa"/>
          </w:tcPr>
          <w:p w14:paraId="38202A51" w14:textId="77777777" w:rsidR="003423D2" w:rsidRPr="00E260D4" w:rsidRDefault="003423D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14:paraId="45043FCA" w14:textId="77777777" w:rsidR="003423D2" w:rsidRPr="00E260D4" w:rsidRDefault="003423D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09" w:type="dxa"/>
          </w:tcPr>
          <w:p w14:paraId="4F100478" w14:textId="77777777" w:rsidR="003423D2" w:rsidRPr="00E260D4" w:rsidRDefault="003423D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4885280" w14:textId="77777777" w:rsidR="003423D2" w:rsidRPr="00E260D4" w:rsidRDefault="003423D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</w:tcPr>
          <w:p w14:paraId="6CD1C958" w14:textId="77777777" w:rsidR="003423D2" w:rsidRPr="00E260D4" w:rsidRDefault="003423D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3423D2" w:rsidRPr="00E260D4" w14:paraId="0EAB4F63" w14:textId="77777777" w:rsidTr="003423D2">
        <w:tc>
          <w:tcPr>
            <w:tcW w:w="1980" w:type="dxa"/>
          </w:tcPr>
          <w:p w14:paraId="1FC44B74" w14:textId="384524BF" w:rsidR="003423D2" w:rsidRDefault="0086020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488F76B5" w14:textId="77777777" w:rsidR="003423D2" w:rsidRPr="00E260D4" w:rsidRDefault="003423D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14:paraId="730D860F" w14:textId="77777777" w:rsidR="00860202" w:rsidRPr="00860202" w:rsidRDefault="00860202" w:rsidP="00860202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 w:rsidRPr="00860202">
              <w:rPr>
                <w:sz w:val="28"/>
                <w:szCs w:val="28"/>
              </w:rPr>
              <w:t>Русская литература 60-90-х ХХ века. Герой-чудик в рассказе В.М. Шукшина</w:t>
            </w:r>
          </w:p>
          <w:p w14:paraId="42C9E83A" w14:textId="68DCE302" w:rsidR="003423D2" w:rsidRPr="003423D2" w:rsidRDefault="00860202" w:rsidP="0086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202">
              <w:rPr>
                <w:rFonts w:ascii="Times New Roman" w:hAnsi="Times New Roman" w:cs="Times New Roman"/>
                <w:sz w:val="28"/>
                <w:szCs w:val="28"/>
              </w:rPr>
              <w:t xml:space="preserve">«Ванька </w:t>
            </w:r>
            <w:proofErr w:type="spellStart"/>
            <w:r w:rsidRPr="00860202">
              <w:rPr>
                <w:rFonts w:ascii="Times New Roman" w:hAnsi="Times New Roman" w:cs="Times New Roman"/>
                <w:sz w:val="28"/>
                <w:szCs w:val="28"/>
              </w:rPr>
              <w:t>Тепляшин</w:t>
            </w:r>
            <w:proofErr w:type="spellEnd"/>
            <w:r w:rsidRPr="008602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14:paraId="56DED72E" w14:textId="23DD937F" w:rsidR="003423D2" w:rsidRPr="00860202" w:rsidRDefault="00860202" w:rsidP="0086020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0202">
              <w:rPr>
                <w:rFonts w:ascii="Times New Roman" w:hAnsi="Times New Roman" w:cs="Times New Roman"/>
                <w:sz w:val="28"/>
                <w:szCs w:val="28"/>
              </w:rPr>
              <w:t>Прочитать статью учебника на стр. 214-215</w:t>
            </w:r>
          </w:p>
          <w:p w14:paraId="20883172" w14:textId="6328AC49" w:rsidR="00860202" w:rsidRPr="00860202" w:rsidRDefault="00860202" w:rsidP="0086020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«Ванька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Тепляшин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D4ACEC" w14:textId="43F8BAE2" w:rsidR="003423D2" w:rsidRPr="003423D2" w:rsidRDefault="003423D2" w:rsidP="00342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DEF2" w14:textId="77777777" w:rsidR="003423D2" w:rsidRPr="00E27097" w:rsidRDefault="003423D2" w:rsidP="0076361F">
            <w:pPr>
              <w:rPr>
                <w:i/>
                <w:iCs/>
              </w:rPr>
            </w:pPr>
          </w:p>
        </w:tc>
        <w:tc>
          <w:tcPr>
            <w:tcW w:w="2709" w:type="dxa"/>
          </w:tcPr>
          <w:p w14:paraId="66485C46" w14:textId="77777777" w:rsidR="003423D2" w:rsidRDefault="003423D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вопросы </w:t>
            </w:r>
          </w:p>
          <w:p w14:paraId="0302BE96" w14:textId="09629F3A" w:rsidR="00860202" w:rsidRPr="00E260D4" w:rsidRDefault="0086020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ниже)</w:t>
            </w:r>
          </w:p>
        </w:tc>
        <w:tc>
          <w:tcPr>
            <w:tcW w:w="2075" w:type="dxa"/>
          </w:tcPr>
          <w:p w14:paraId="1B563DB6" w14:textId="7200200B" w:rsidR="003423D2" w:rsidRDefault="0086020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568A31F4" w14:textId="77777777" w:rsidR="003423D2" w:rsidRPr="00E260D4" w:rsidRDefault="003423D2" w:rsidP="00763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5D113219" w14:textId="7EE4E1D9" w:rsidR="003423D2" w:rsidRDefault="00860202" w:rsidP="00342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мая</w:t>
      </w:r>
    </w:p>
    <w:p w14:paraId="77BBDE91" w14:textId="7B3FA772" w:rsidR="003423D2" w:rsidRPr="00860202" w:rsidRDefault="003423D2" w:rsidP="00860202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202">
        <w:rPr>
          <w:rFonts w:ascii="Times New Roman" w:hAnsi="Times New Roman" w:cs="Times New Roman"/>
          <w:b/>
          <w:bCs/>
          <w:sz w:val="28"/>
          <w:szCs w:val="28"/>
        </w:rPr>
        <w:t>класс Литература</w:t>
      </w:r>
    </w:p>
    <w:p w14:paraId="36C23CC9" w14:textId="7042D87E" w:rsidR="003836F9" w:rsidRDefault="003836F9"/>
    <w:p w14:paraId="4F783B8E" w14:textId="52919213" w:rsidR="00860202" w:rsidRDefault="00860202"/>
    <w:p w14:paraId="359DB46D" w14:textId="7E1F850C" w:rsidR="00860202" w:rsidRDefault="00860202"/>
    <w:p w14:paraId="1A401A31" w14:textId="07758CD3" w:rsidR="00860202" w:rsidRPr="00860202" w:rsidRDefault="00860202" w:rsidP="008602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6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Какова основная идея рассказа?</w:t>
      </w:r>
    </w:p>
    <w:p w14:paraId="76C793EE" w14:textId="044E5871" w:rsidR="00860202" w:rsidRPr="00860202" w:rsidRDefault="00860202" w:rsidP="0086020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602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Составьте устный словесный портрет героя. Какова причина постоянных конфликтов Ваньки с окружающими людьми?</w:t>
      </w:r>
    </w:p>
    <w:p w14:paraId="37105851" w14:textId="7CFA5DD6" w:rsidR="00860202" w:rsidRPr="00860202" w:rsidRDefault="00860202" w:rsidP="00860202">
      <w:pPr>
        <w:pStyle w:val="a5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02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Ваньке не понравилось в больнице и, невзирая на болезнь, он покинул ее?</w:t>
      </w:r>
    </w:p>
    <w:p w14:paraId="0918EEF9" w14:textId="2BEEE61C" w:rsidR="00860202" w:rsidRPr="00860202" w:rsidRDefault="00860202" w:rsidP="00860202">
      <w:pPr>
        <w:pStyle w:val="a5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602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Какое социально-нравственное явление символизирует образ красноглазого вахтера?</w:t>
      </w:r>
    </w:p>
    <w:p w14:paraId="4CA39AE7" w14:textId="77777777" w:rsidR="00860202" w:rsidRDefault="00860202" w:rsidP="00860202">
      <w:pPr>
        <w:pStyle w:val="a5"/>
      </w:pPr>
    </w:p>
    <w:sectPr w:rsidR="00860202" w:rsidSect="003423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6C7"/>
    <w:multiLevelType w:val="hybridMultilevel"/>
    <w:tmpl w:val="0784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4B2"/>
    <w:multiLevelType w:val="hybridMultilevel"/>
    <w:tmpl w:val="05E6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45E10"/>
    <w:multiLevelType w:val="hybridMultilevel"/>
    <w:tmpl w:val="874E4CD0"/>
    <w:lvl w:ilvl="0" w:tplc="3D762F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49B6"/>
    <w:multiLevelType w:val="hybridMultilevel"/>
    <w:tmpl w:val="914823EC"/>
    <w:lvl w:ilvl="0" w:tplc="EB222D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38"/>
    <w:rsid w:val="003423D2"/>
    <w:rsid w:val="003836F9"/>
    <w:rsid w:val="00860202"/>
    <w:rsid w:val="00A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59AE"/>
  <w15:chartTrackingRefBased/>
  <w15:docId w15:val="{0EB83933-2C03-4753-9128-91B1C067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23D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23D2"/>
    <w:pPr>
      <w:ind w:left="720"/>
      <w:contextualSpacing/>
    </w:pPr>
  </w:style>
  <w:style w:type="paragraph" w:styleId="a6">
    <w:name w:val="Normal (Web)"/>
    <w:basedOn w:val="a"/>
    <w:uiPriority w:val="99"/>
    <w:rsid w:val="00860202"/>
    <w:pPr>
      <w:suppressAutoHyphens/>
      <w:spacing w:before="280" w:after="119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2020-04-16T13:44:00Z</dcterms:created>
  <dcterms:modified xsi:type="dcterms:W3CDTF">2020-05-06T17:44:00Z</dcterms:modified>
</cp:coreProperties>
</file>